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5E" w:rsidRDefault="009E3F5E" w:rsidP="009E3F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333333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64ADB9FF" wp14:editId="77C54C97">
            <wp:extent cx="762000" cy="762000"/>
            <wp:effectExtent l="0" t="0" r="0" b="0"/>
            <wp:docPr id="1" name="Picture 1" descr="ASEAN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AN-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3F5E" w:rsidRDefault="009E3F5E" w:rsidP="009E3F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333333"/>
          <w:sz w:val="28"/>
          <w:szCs w:val="28"/>
        </w:rPr>
      </w:pPr>
      <w:proofErr w:type="gramStart"/>
      <w:r w:rsidRPr="009E3F5E">
        <w:rPr>
          <w:rStyle w:val="Strong"/>
          <w:color w:val="333333"/>
          <w:sz w:val="28"/>
          <w:szCs w:val="28"/>
        </w:rPr>
        <w:t>CLMV :</w:t>
      </w:r>
      <w:proofErr w:type="gramEnd"/>
      <w:r w:rsidRPr="009E3F5E">
        <w:rPr>
          <w:rStyle w:val="Strong"/>
          <w:color w:val="333333"/>
          <w:sz w:val="28"/>
          <w:szCs w:val="28"/>
        </w:rPr>
        <w:t xml:space="preserve"> Cambodia , Laos , Myanmar , Vietnam </w:t>
      </w:r>
    </w:p>
    <w:p w:rsidR="009E3F5E" w:rsidRDefault="009E3F5E" w:rsidP="009E3F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--------------------------------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rStyle w:val="Strong"/>
          <w:color w:val="333333"/>
          <w:sz w:val="22"/>
          <w:szCs w:val="22"/>
        </w:rPr>
        <w:t>CLMV</w:t>
      </w:r>
      <w:r w:rsidRPr="009E3F5E">
        <w:rPr>
          <w:rStyle w:val="apple-converted-space"/>
          <w:color w:val="333333"/>
          <w:sz w:val="22"/>
          <w:szCs w:val="22"/>
        </w:rPr>
        <w:t> </w:t>
      </w:r>
      <w:r w:rsidRPr="009E3F5E">
        <w:rPr>
          <w:color w:val="333333"/>
          <w:sz w:val="22"/>
          <w:szCs w:val="22"/>
          <w:cs/>
        </w:rPr>
        <w:t xml:space="preserve">คือประเทศ กัมพูชา ลาว พม่า เวียดนาม เป็นประเทศในกลุ่ม </w:t>
      </w:r>
      <w:r w:rsidRPr="009E3F5E">
        <w:rPr>
          <w:color w:val="333333"/>
          <w:sz w:val="22"/>
          <w:szCs w:val="22"/>
        </w:rPr>
        <w:t xml:space="preserve">ASEAN </w:t>
      </w:r>
      <w:r w:rsidRPr="009E3F5E">
        <w:rPr>
          <w:color w:val="333333"/>
          <w:sz w:val="22"/>
          <w:szCs w:val="22"/>
          <w:cs/>
        </w:rPr>
        <w:t xml:space="preserve">ที่มีแนวโน้มเศรษฐกิจโตต่อเนื่องและยังมีแร่ธาตุทรัพยากรอุดมสมบูรณ์ และยังมีค่าจ้างแรงงานไม่สูงนัก กลุ่มประเทศ </w:t>
      </w:r>
      <w:r w:rsidRPr="009E3F5E">
        <w:rPr>
          <w:color w:val="333333"/>
          <w:sz w:val="22"/>
          <w:szCs w:val="22"/>
        </w:rPr>
        <w:t xml:space="preserve">CLMV </w:t>
      </w:r>
      <w:r w:rsidRPr="009E3F5E">
        <w:rPr>
          <w:color w:val="333333"/>
          <w:sz w:val="22"/>
          <w:szCs w:val="22"/>
          <w:cs/>
        </w:rPr>
        <w:t>จึงเป็นประเทศที่มีคนสนใจเข้าไปลงทุนการผลิตและการตลาด</w:t>
      </w:r>
      <w:r w:rsidRPr="009E3F5E">
        <w:rPr>
          <w:color w:val="333333"/>
          <w:sz w:val="22"/>
          <w:szCs w:val="22"/>
        </w:rPr>
        <w:t> </w:t>
      </w:r>
      <w:r w:rsidRPr="009E3F5E">
        <w:rPr>
          <w:color w:val="333333"/>
          <w:sz w:val="22"/>
          <w:szCs w:val="22"/>
          <w:cs/>
        </w:rPr>
        <w:t xml:space="preserve">แต่เนื่องด้วย </w:t>
      </w:r>
      <w:r w:rsidRPr="009E3F5E">
        <w:rPr>
          <w:color w:val="333333"/>
          <w:sz w:val="22"/>
          <w:szCs w:val="22"/>
        </w:rPr>
        <w:t xml:space="preserve">CLMV </w:t>
      </w:r>
      <w:r w:rsidRPr="009E3F5E">
        <w:rPr>
          <w:color w:val="333333"/>
          <w:sz w:val="22"/>
          <w:szCs w:val="22"/>
          <w:cs/>
        </w:rPr>
        <w:t>นั้นมีพรมแดนติดกับไทยทุกประเทศจึงเหมาะมากที่ผู้ประกอบการไทยจะเข้าไปลงทุนหรือหาลู่ทางทำธุรกิจ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rStyle w:val="Strong"/>
          <w:color w:val="333333"/>
          <w:sz w:val="22"/>
          <w:szCs w:val="22"/>
          <w:cs/>
        </w:rPr>
        <w:t>ประเทศกัมพูชา</w:t>
      </w:r>
      <w:r w:rsidRPr="009E3F5E">
        <w:rPr>
          <w:color w:val="333333"/>
          <w:sz w:val="22"/>
          <w:szCs w:val="22"/>
        </w:rPr>
        <w:br/>
      </w:r>
      <w:r w:rsidRPr="009E3F5E">
        <w:rPr>
          <w:color w:val="333333"/>
          <w:sz w:val="22"/>
          <w:szCs w:val="22"/>
          <w:cs/>
        </w:rPr>
        <w:t xml:space="preserve">ภาพรวมของกัมพูชานั้น มีจุดเด่นที่ประชากรเพิ่มขึ้นมากทุกปี และมีกลุ่มนึงที่มีกำลังซื้อสูง และมีอุปสงค์ในการบริโภคสินค้าและบริการทุกประเภทในปริมาณสูง แต่ยังไม่สามารถผลิตได้เพียงพอ ต้องนำเข้าหลายอย่าง ซึ่งธุรกิจที่ชาวไทยน่าเข้าไปลงทุนก็มีที่ พนมเปญ พระตะบอง เสียมเรียบ ในส่วนพนมเปญ เมืองที่มีศักยภาพในการค้าของ </w:t>
      </w:r>
      <w:r w:rsidRPr="009E3F5E">
        <w:rPr>
          <w:color w:val="333333"/>
          <w:sz w:val="22"/>
          <w:szCs w:val="22"/>
        </w:rPr>
        <w:t xml:space="preserve">SMEs </w:t>
      </w:r>
      <w:r w:rsidRPr="009E3F5E">
        <w:rPr>
          <w:color w:val="333333"/>
          <w:sz w:val="22"/>
          <w:szCs w:val="22"/>
          <w:cs/>
        </w:rPr>
        <w:t>ไทย ได้แก่ กรุงพนมเปญ จังหวัดเสียมเรียบ และจังหวัดพระตะบอง ในส่วนของกรุงพนมเปญ สินค้าและบริการทุกอย่าง สามารถขยายตัวทั้งปัจจุบันและอนาคต จังหวัดพระตะบอง ประเภทสินค้าที่มีศักยภาพ คือ สินค้าเกษตร เครื่องจักรกลเกษตร สินค้าอุปโภคบริโภค บริการท่องเที่ยวและธุรกิจเกี่ยวเนื่อง ส่วนจังหวัดเสียมเรียบ ประเภทสินค้าที่มีศักยภาพ คือการท่องเที่ยวและธุรกิจต่อเนื่อง และกลุ่มสินค้าอุปโภคบริโภค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color w:val="333333"/>
          <w:sz w:val="22"/>
          <w:szCs w:val="22"/>
          <w:cs/>
        </w:rPr>
        <w:t>ในส่วนจังหวัดพระตะบองที่มีพรมแดนติดต่อกับไทย การค้าขายชายแดนนี้ ควรวางตำแหน่งสินค้าและบริการให้มีภาพลักษณ์ด้านคุณภาพสูงกว่าสินค้าจากมาเลเซียเล็กน้อย และราคาถูกกว่าสินค้าจากเกาหลีใต้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color w:val="333333"/>
          <w:sz w:val="22"/>
          <w:szCs w:val="22"/>
          <w:cs/>
        </w:rPr>
        <w:t>สรุป:</w:t>
      </w:r>
      <w:r w:rsidRPr="009E3F5E">
        <w:rPr>
          <w:color w:val="333333"/>
          <w:sz w:val="22"/>
          <w:szCs w:val="22"/>
        </w:rPr>
        <w:t>  </w:t>
      </w:r>
      <w:r w:rsidRPr="009E3F5E">
        <w:rPr>
          <w:color w:val="333333"/>
          <w:sz w:val="22"/>
          <w:szCs w:val="22"/>
          <w:cs/>
        </w:rPr>
        <w:t>ประเทศกัมพูชามีศักยภาพในด้านค่าแรงแรงานที่ยังค่อนข้างต่ำ มีการเติบโตของตลาดการท่องเที่ยวสูง ได้รับสิทธิพิเศษทางด้านการค้าระหว่างประเทศมาก และยังขาดแคลนอุตสาหกรรมการผลิตทั้งภาคเกษตรและอุตสาหกรรมแต่ก็มีข้อจำกัดในด้านขนาดตลาดภายในประเทศที่มีประชากรค่อนข้างน้อย และความพร้อมของสาธารณูปโภคที่น้อย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rStyle w:val="Strong"/>
          <w:color w:val="333333"/>
          <w:sz w:val="22"/>
          <w:szCs w:val="22"/>
          <w:cs/>
        </w:rPr>
        <w:t>ประเทศลาว</w:t>
      </w:r>
      <w:r w:rsidRPr="009E3F5E">
        <w:rPr>
          <w:color w:val="333333"/>
          <w:sz w:val="22"/>
          <w:szCs w:val="22"/>
        </w:rPr>
        <w:br/>
      </w:r>
      <w:r w:rsidRPr="009E3F5E">
        <w:rPr>
          <w:color w:val="333333"/>
          <w:sz w:val="22"/>
          <w:szCs w:val="22"/>
          <w:cs/>
        </w:rPr>
        <w:t xml:space="preserve">สำหรับลาว ถือว่าเป็นประเทศที่มีสังคม วัฒนธรรม ใกล้เคียงกับประเทศไทยมากที่สุดเมืองที่น่าสนใจในการค้า คือ เมืองหลวงเวียงจันทน์ แขวงหลวงพระบาง และแขวงจำปาสัก สินค้าที่มีโอกาสทำตลาด ได้แก่ ประเภทสินค้าอุปโภคบริโภค โดยเฉพาะ สินค้ากลุ่มทำความสะอาดผ้า กลุ่มสินค้าเพื่อสุขภาพความงาม เครื่องประดับมีดีไซน์ ยากันยุง หรือประเภทสินค้าเกษตรและเครื่องจักรการเกษตร โดยเฉพาะเครื่องพรวนดินและกำจัดวัชพืชขนาดเล็ก เครื่องจักรแปรรูปสินค้าเกษตร กลุ่มสินค้าวัสดุอุปกรณ์ก่อสร้าง กลุ่มสินค้าอะไหล่ยานยนต์และรถยนต์ โดยเฉพาะล้อแม็กซ์ ฟิล์มกรองแสง </w:t>
      </w:r>
      <w:r w:rsidRPr="009E3F5E">
        <w:rPr>
          <w:color w:val="333333"/>
          <w:sz w:val="22"/>
          <w:szCs w:val="22"/>
        </w:rPr>
        <w:t xml:space="preserve">GPS </w:t>
      </w:r>
      <w:r w:rsidRPr="009E3F5E">
        <w:rPr>
          <w:color w:val="333333"/>
          <w:sz w:val="22"/>
          <w:szCs w:val="22"/>
          <w:cs/>
        </w:rPr>
        <w:t>เครื่องเสียง และอู่ซ่อมรถ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color w:val="333333"/>
          <w:sz w:val="22"/>
          <w:szCs w:val="22"/>
          <w:cs/>
        </w:rPr>
        <w:t>ในส่วนของสินค้าบริการของไทย ที่มีศักยภาพในแต่ละเมืองเป้าหมาย พบว่าเวียงจันทร์ สินค้าบริการที่มีศักยภาพ ได้แก่ ร้านกาแฟ อู่ซ่อมรถ ร้านอาหาร ร้านเสริมสวย เมืองหลวงพระบาง ได้แก่ ร้านอาหาร นวด-สปา อู่ซ่อมรถ ร้านกาแฟ แขวงจำปาสัก ได้แก่ ร้านอาหาร นวด-สปา โรงแรม อู่ซ่อมรถ โดยช่องทางการเข้าสู่ตลาดใน ลาว ส่วนใหญ่จะเป็นการ การร่วมลงทุน ส่งออกทางอ้อม และส่งออกทางตรง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color w:val="333333"/>
          <w:sz w:val="22"/>
          <w:szCs w:val="22"/>
          <w:cs/>
        </w:rPr>
        <w:t>สรุป:ประเทศลาวนั้นมีศักยภาพในด้านค่าแรงแรงานที่ยังค่อนข้างต่ำ มีทรัพยากรธรรมชาติที่อุดมสมบูรณ์ทั้งแร่ธาตุ พลังน้ำ และที่ดินสำหรับทำการเกษตร มีวัฒนธรรมและภาษาใกล้เคียงกับไทย และยังขาดแคลนเทคโนโลยีการผลิตผลผลิตทางการเกษตร แต่ก็มีข้อจำกัดในด้านขนาดตลาดในประเทศที่มีประชากรน้อย ความพร้อมของสาธารณูปโภค และการไม่มีพรมแดนติดทะเลจึงทำให้การขนส่งสินค้าระหว่างประเทศต้องผ่านประเทศอื่น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rStyle w:val="Strong"/>
          <w:color w:val="333333"/>
          <w:sz w:val="22"/>
          <w:szCs w:val="22"/>
          <w:cs/>
        </w:rPr>
        <w:t>ประเทศพม่า</w:t>
      </w:r>
      <w:r w:rsidRPr="009E3F5E">
        <w:rPr>
          <w:color w:val="333333"/>
          <w:sz w:val="22"/>
          <w:szCs w:val="22"/>
        </w:rPr>
        <w:br/>
      </w:r>
      <w:r w:rsidRPr="009E3F5E">
        <w:rPr>
          <w:color w:val="333333"/>
          <w:sz w:val="22"/>
          <w:szCs w:val="22"/>
          <w:cs/>
        </w:rPr>
        <w:t>สหภาพพม่าเป็นประเทศที่มีประชากรอยู่จำนวนมาก และยังไม่สามารถผลิตปัจจัยสี่ได้เพียงพอ สภาพแวดล้อมทางสังคมและวัฒนธรรม การนับถือศาสนาพุทธ วิถีชีวิต ความเชื่อ คล้ายกับไทย และเป็นจุดร่วมสำคัญที่สร้างโอกาสทางการตลาดให้กับสินค้าไทย ซึ่งชาวพม่ามีค่านิยมในการบริโภคสินค้าที่ยึดติดกับตราสินค้าโดยเฉพาะตราสินค้าไทย ที่ชาวพม่ารับรู้และเชื่อมั่นว่าเป็นสินค้าที่มีคุณภาพดี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color w:val="333333"/>
          <w:sz w:val="22"/>
          <w:szCs w:val="22"/>
          <w:cs/>
        </w:rPr>
        <w:t xml:space="preserve">เมืองที่มีศักยภาพทางการค้าสำหรับ ไทย ได้แก่ เมืองย่างกุ้ง เมืองเมียวดี และเมืองมัณฑะเลย์ ซึ่งโอกาสของสินค้าไทยในแต่ละเมืองเป้าหมาย พบว่า เมืองย่างกุ้ง สินค้าที่มีศักยภาพคือ กลุ่มสินค้าอุปโภคบริโภค กลุ่มสินค้าวัสดุอุปกรณ์ก่อสร้าง กลุ่มสินค้ายานยนต์และชิ้นส่วนอะไหล่ เมืองเมียวดี </w:t>
      </w:r>
      <w:r w:rsidRPr="009E3F5E">
        <w:rPr>
          <w:color w:val="333333"/>
          <w:sz w:val="22"/>
          <w:szCs w:val="22"/>
          <w:cs/>
        </w:rPr>
        <w:lastRenderedPageBreak/>
        <w:t>ได้แก่ กลุ่มสินค้าอุปโภคบริโภค กลุ่มสินค้าเกษตรและเครื่องการเกษตร กลุ่มสินค้าวัสดุก่อสร้าง และกลุ่มสินค้ายานยนต์และชิ้นส่วนอะไหล่ เมืองมัณฑะเลย์ สินค้าที่มีศักยภาพ ได้แก่ กลุ่มสินค้าเกษตรและเครื่องจักรเกษตร และกลุ่มสินค้าวัสดุก่อสร้าง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color w:val="333333"/>
          <w:sz w:val="22"/>
          <w:szCs w:val="22"/>
          <w:cs/>
        </w:rPr>
        <w:t>สรุป:ประเทศเมียนม่าร์มีศักยภาพในด้านกำลังแรงงานที่มีอยู่เป็นจำนวนมาก มีระดับค่าแรงที่ต่ำ ทรัพยากรธรรมชาติมีความอุดมสมบูรณ์ทั้งแร่ธาตุ น้ำมัน และที่ดินสำหรับทำการเกษตร นอกจากนี้ยังมีการแข่งขันในประเทศที่ไม่สูงนัก แต่ก็มีข้อจำกัดใดด้านความไม่แน่นอนทางการเมือง การส่งเสริมการลงทุน การขนส่งสินค้าผ่านแดน และความพร้อมของสาธารณูปโภค</w:t>
      </w:r>
      <w:r w:rsidRPr="009E3F5E">
        <w:rPr>
          <w:color w:val="333333"/>
          <w:sz w:val="22"/>
          <w:szCs w:val="22"/>
        </w:rPr>
        <w:t> </w:t>
      </w:r>
      <w:r w:rsidRPr="009E3F5E">
        <w:rPr>
          <w:color w:val="333333"/>
          <w:sz w:val="22"/>
          <w:szCs w:val="22"/>
          <w:cs/>
        </w:rPr>
        <w:t>ทั้งนี้ ช่องทางการเข้าสู่ตลาดของไทย ในสหภาพพม่า ส่วนใหญ่จะเป็นการส่งออกทางตรง ส่งออกทางอ้อม และธุรกิจแบบแฟรนไชส์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rStyle w:val="Strong"/>
          <w:color w:val="333333"/>
          <w:sz w:val="22"/>
          <w:szCs w:val="22"/>
          <w:cs/>
        </w:rPr>
        <w:t>ประเทศเวียดนาม</w:t>
      </w:r>
      <w:r w:rsidRPr="009E3F5E">
        <w:rPr>
          <w:color w:val="333333"/>
          <w:sz w:val="22"/>
          <w:szCs w:val="22"/>
        </w:rPr>
        <w:br/>
      </w:r>
      <w:r w:rsidRPr="009E3F5E">
        <w:rPr>
          <w:color w:val="333333"/>
          <w:sz w:val="22"/>
          <w:szCs w:val="22"/>
          <w:cs/>
        </w:rPr>
        <w:t xml:space="preserve">ประเทศเวียดนาม ที่ปัจจุบันเป็นทั้งแหล่งผลิตและแหล่งตลาดที่สำคัญใน </w:t>
      </w:r>
      <w:r w:rsidRPr="009E3F5E">
        <w:rPr>
          <w:color w:val="333333"/>
          <w:sz w:val="22"/>
          <w:szCs w:val="22"/>
        </w:rPr>
        <w:t xml:space="preserve">AEC </w:t>
      </w:r>
      <w:r w:rsidRPr="009E3F5E">
        <w:rPr>
          <w:color w:val="333333"/>
          <w:sz w:val="22"/>
          <w:szCs w:val="22"/>
          <w:cs/>
        </w:rPr>
        <w:t xml:space="preserve">มีศักยภาพพร้อมครบถ้วน ทั้งนโยบายด้านการค้า การลงทุนที่ชัดเจนและบังคับใช้ทั่วประเทศ และสำคัญคนเวียดนามมีความรู้สึกที่ดีต่อสินค้าไทย สินค้าไทยที่มีศักยภาพในตลาดเวียดนาม ได้แก่ อุปกรณ์ชิ้นส่วนรถจักรยานยนต์และอะไหล่ อุปกรณ์ตกแต่งรถจักรยานยนต์ วัสดุก่อสร้าง ธุรกิจซ่อมรถจักรยานยนต์ สินค้าอุปโภคบริโภค เครื่องสำอางค์ รวมถึงการทำธุรกิจท่องเที่ยวแบบ </w:t>
      </w:r>
      <w:r w:rsidRPr="009E3F5E">
        <w:rPr>
          <w:color w:val="333333"/>
          <w:sz w:val="22"/>
          <w:szCs w:val="22"/>
        </w:rPr>
        <w:t xml:space="preserve">Inbound Tourism </w:t>
      </w:r>
      <w:r w:rsidRPr="009E3F5E">
        <w:rPr>
          <w:color w:val="333333"/>
          <w:sz w:val="22"/>
          <w:szCs w:val="22"/>
          <w:cs/>
        </w:rPr>
        <w:t>และธุรกิจต่อเนื่อง เช่น สปา ร้านอาหาร ภัตตาคาร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color w:val="333333"/>
          <w:sz w:val="22"/>
          <w:szCs w:val="22"/>
          <w:cs/>
        </w:rPr>
        <w:t xml:space="preserve">เมืองที่มีศักยภาพทางเข้าทำการค้าด้วย ได้แก่ นครโฮจิมินห์ นครเกิ่นเธอ และนครไฮฟอง โดยเฉพาะนครไฮฟอง นั้นบริษัทอสังหาริมทรัพย์ของคนไทย คือ บริษัท พฤกษาเรียลเอสเตท ได้รับอนุมัติให้ดำเนินโครงการหมู่บ้านจัดสรรสำหรับผู้มีรายได้น้อยซึ่งเริ่มดำเนินงานในปี </w:t>
      </w:r>
      <w:r w:rsidRPr="009E3F5E">
        <w:rPr>
          <w:color w:val="333333"/>
          <w:sz w:val="22"/>
          <w:szCs w:val="22"/>
        </w:rPr>
        <w:t xml:space="preserve">2010 </w:t>
      </w:r>
      <w:r w:rsidRPr="009E3F5E">
        <w:rPr>
          <w:color w:val="333333"/>
          <w:sz w:val="22"/>
          <w:szCs w:val="22"/>
          <w:cs/>
        </w:rPr>
        <w:t>แล้ว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9E3F5E">
        <w:rPr>
          <w:color w:val="333333"/>
          <w:sz w:val="22"/>
          <w:szCs w:val="22"/>
          <w:cs/>
        </w:rPr>
        <w:t>การเข้าตลาดของสินค้าทุกประเภทในประเทศเวียดนาม ควรเริ่มต้นด้วยวิธีการส่งสินค้า (</w:t>
      </w:r>
      <w:r w:rsidRPr="009E3F5E">
        <w:rPr>
          <w:color w:val="333333"/>
          <w:sz w:val="22"/>
          <w:szCs w:val="22"/>
        </w:rPr>
        <w:t xml:space="preserve">Export) </w:t>
      </w:r>
      <w:r w:rsidRPr="009E3F5E">
        <w:rPr>
          <w:color w:val="333333"/>
          <w:sz w:val="22"/>
          <w:szCs w:val="22"/>
          <w:cs/>
        </w:rPr>
        <w:t xml:space="preserve">เข้าไปจำหน่ายโดยผ่านตัวแทนจำหน่ายที่มีใบอนุญาตเท่านั้น ในส่วนของธุรกิจบริการสามารถเข้าตลาดด้วยการลงทุน </w:t>
      </w:r>
      <w:r w:rsidRPr="009E3F5E">
        <w:rPr>
          <w:color w:val="333333"/>
          <w:sz w:val="22"/>
          <w:szCs w:val="22"/>
        </w:rPr>
        <w:t xml:space="preserve">100% </w:t>
      </w:r>
      <w:r w:rsidRPr="009E3F5E">
        <w:rPr>
          <w:color w:val="333333"/>
          <w:sz w:val="22"/>
          <w:szCs w:val="22"/>
          <w:cs/>
        </w:rPr>
        <w:t>ร่วมทุนกับบริษัทท้องถิ่น การร่วมมือทางธุรกิจ และการเช่าสถานที่พร้อมใบอนุญาต ฯลฯ โดยต้องวางภาพลักษณ์เป็นสินค้าคุณภาพและแข่งขันในตลาดสินค้าระดับกลาง-บน ในส่วนของอุตสาหกรรมก่อสร้าง ควรดำเนินการในลักษณะเป็นผู้รับเหมาช่วง</w:t>
      </w:r>
    </w:p>
    <w:p w:rsid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hint="cs"/>
          <w:color w:val="333333"/>
          <w:sz w:val="22"/>
          <w:szCs w:val="22"/>
        </w:rPr>
      </w:pPr>
      <w:r w:rsidRPr="009E3F5E">
        <w:rPr>
          <w:color w:val="333333"/>
          <w:sz w:val="22"/>
          <w:szCs w:val="22"/>
          <w:cs/>
        </w:rPr>
        <w:t>สรุป:ประเทศเวียดนามนั้นนับว่ามีศักยภาพสูงมากทั้งในด้านกำลังแรงงานที่ประชากรส่วนใหญ่ของประเทศอยู่ในวัยหนุ่มสาว ค่าแรงที่ยังค่อนข้างต่ำ การพัฒนาของสาธารณูปโภคอย่างต่อเนื่อง ขนาดของตลาดภายในประเทศที่มีประชากรมากกว่าประเทศไทย ช่องทางการส่งออกสินค้าไปยังต่างประเทศเสถียรภาพทางการเมืองและเศรษฐกิจ แต่ก็มีข้อจำกัดที่สำคัญคือ ความรุนแรงในการแข่งขันทังนี้เนื่องจากประเทศเวียดนามเป็นประเทศที่มีนักลงทุนต่างชาติเพิ่มขึ้นอย่างรวดเร็ว</w:t>
      </w:r>
    </w:p>
    <w:p w:rsidR="009E3F5E" w:rsidRDefault="009E3F5E" w:rsidP="009E3F5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____________________</w:t>
      </w:r>
    </w:p>
    <w:p w:rsidR="009E3F5E" w:rsidRPr="009E3F5E" w:rsidRDefault="009E3F5E" w:rsidP="009E3F5E">
      <w:pPr>
        <w:pStyle w:val="NormalWeb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</w:rPr>
      </w:pPr>
      <w:r w:rsidRPr="009E3F5E">
        <w:rPr>
          <w:color w:val="333333"/>
          <w:cs/>
        </w:rPr>
        <w:t xml:space="preserve">ที่มา: </w:t>
      </w:r>
      <w:r w:rsidRPr="009E3F5E">
        <w:rPr>
          <w:color w:val="333333"/>
        </w:rPr>
        <w:t>manager.co.th</w:t>
      </w:r>
    </w:p>
    <w:p w:rsidR="00EC6330" w:rsidRDefault="00EC6330"/>
    <w:sectPr w:rsidR="00EC6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5E"/>
    <w:rsid w:val="009E3F5E"/>
    <w:rsid w:val="00A94F1A"/>
    <w:rsid w:val="00E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F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9E3F5E"/>
    <w:rPr>
      <w:b/>
      <w:bCs/>
    </w:rPr>
  </w:style>
  <w:style w:type="character" w:customStyle="1" w:styleId="apple-converted-space">
    <w:name w:val="apple-converted-space"/>
    <w:basedOn w:val="DefaultParagraphFont"/>
    <w:rsid w:val="009E3F5E"/>
  </w:style>
  <w:style w:type="paragraph" w:styleId="BalloonText">
    <w:name w:val="Balloon Text"/>
    <w:basedOn w:val="Normal"/>
    <w:link w:val="BalloonTextChar"/>
    <w:uiPriority w:val="99"/>
    <w:semiHidden/>
    <w:unhideWhenUsed/>
    <w:rsid w:val="009E3F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5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F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9E3F5E"/>
    <w:rPr>
      <w:b/>
      <w:bCs/>
    </w:rPr>
  </w:style>
  <w:style w:type="character" w:customStyle="1" w:styleId="apple-converted-space">
    <w:name w:val="apple-converted-space"/>
    <w:basedOn w:val="DefaultParagraphFont"/>
    <w:rsid w:val="009E3F5E"/>
  </w:style>
  <w:style w:type="paragraph" w:styleId="BalloonText">
    <w:name w:val="Balloon Text"/>
    <w:basedOn w:val="Normal"/>
    <w:link w:val="BalloonTextChar"/>
    <w:uiPriority w:val="99"/>
    <w:semiHidden/>
    <w:unhideWhenUsed/>
    <w:rsid w:val="009E3F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kulachatrakul</dc:creator>
  <cp:lastModifiedBy>kulachatrakul</cp:lastModifiedBy>
  <cp:revision>1</cp:revision>
  <cp:lastPrinted>2012-03-20T01:16:00Z</cp:lastPrinted>
  <dcterms:created xsi:type="dcterms:W3CDTF">2012-03-20T01:12:00Z</dcterms:created>
  <dcterms:modified xsi:type="dcterms:W3CDTF">2012-03-20T02:00:00Z</dcterms:modified>
</cp:coreProperties>
</file>