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04" w:rsidRPr="00CF25FB" w:rsidRDefault="00CF25FB" w:rsidP="00424475">
      <w:pPr>
        <w:spacing w:after="0" w:line="240" w:lineRule="auto"/>
        <w:jc w:val="center"/>
        <w:rPr>
          <w:rFonts w:ascii="Browallia New" w:hAnsi="Browallia New" w:cs="Browallia New"/>
          <w:b/>
          <w:bCs/>
          <w:sz w:val="24"/>
          <w:szCs w:val="24"/>
          <w:cs/>
          <w:lang w:bidi="th-TH"/>
        </w:rPr>
      </w:pPr>
      <w:r w:rsidRPr="00CF25FB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h-TH"/>
        </w:rPr>
        <w:t>เชียงใหม่</w:t>
      </w:r>
      <w:r w:rsidRPr="00CF25FB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…</w:t>
      </w:r>
      <w:r w:rsidRPr="00CF25FB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h-TH"/>
        </w:rPr>
        <w:t>เมืองที่ไม่เคยพอ</w:t>
      </w:r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</w:t>
      </w:r>
      <w:r w:rsidR="002D0A4E"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h-TH"/>
        </w:rPr>
        <w:t xml:space="preserve">(ตอนที่ </w:t>
      </w:r>
      <w:r w:rsidR="002D0A4E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bidi="th-TH"/>
        </w:rPr>
        <w:t>2</w:t>
      </w:r>
      <w:r>
        <w:rPr>
          <w:rFonts w:ascii="Arial Unicode MS" w:eastAsia="Arial Unicode MS" w:hAnsi="Arial Unicode MS" w:cs="Arial Unicode MS" w:hint="cs"/>
          <w:color w:val="000000" w:themeColor="text1"/>
          <w:sz w:val="24"/>
          <w:szCs w:val="24"/>
          <w:cs/>
          <w:lang w:bidi="th-TH"/>
        </w:rPr>
        <w:t>)</w:t>
      </w:r>
    </w:p>
    <w:p w:rsidR="00BF2744" w:rsidRDefault="00B64F33" w:rsidP="00267A0E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 w:rsidRPr="00B64F33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กุลฉัตร ฉัตรกุล ณ อยุธยา </w:t>
      </w:r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(</w:t>
      </w:r>
      <w:hyperlink r:id="rId5" w:history="1">
        <w:r w:rsidR="00424475" w:rsidRPr="00A102EC">
          <w:rPr>
            <w:rStyle w:val="Hyperlink"/>
            <w:rFonts w:ascii="Browallia New" w:hAnsi="Browallia New" w:cs="Browallia New"/>
            <w:b/>
            <w:bCs/>
            <w:sz w:val="28"/>
            <w:szCs w:val="28"/>
            <w:lang w:bidi="th-TH"/>
          </w:rPr>
          <w:t>kulachatakul@gmail.com</w:t>
        </w:r>
      </w:hyperlink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)</w:t>
      </w:r>
      <w:r w:rsidR="00424475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  <w:r w:rsidR="00267A0E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</w:p>
    <w:p w:rsidR="00BF2744" w:rsidRPr="00267A0E" w:rsidRDefault="00BF2744" w:rsidP="00CF25FB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</w:pPr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Chief Marketing </w:t>
      </w:r>
      <w:proofErr w:type="gramStart"/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Officer  </w:t>
      </w:r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บริษัท</w:t>
      </w:r>
      <w:proofErr w:type="gramEnd"/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มาร์เก็ตติ้งไดอ็อกไซด์ จำกัด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3C1961" w:rsidRPr="006741A4" w:rsidTr="00FF0DA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D0A4E" w:rsidRDefault="009C3CB8" w:rsidP="009C3CB8">
            <w:pPr>
              <w:spacing w:after="0"/>
              <w:jc w:val="both"/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</w:rPr>
            </w:pP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        </w:t>
            </w:r>
            <w:r w:rsidR="00C2308C" w:rsidRPr="00D158D6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 xml:space="preserve">รศ.ดร. </w:t>
            </w:r>
            <w:r w:rsidR="00C2308C" w:rsidRPr="00D158D6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cs/>
              </w:rPr>
              <w:t>ณวิทย์  อ่องแสวงชัย</w:t>
            </w:r>
            <w:r w:rsidR="00C2308C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</w:rPr>
              <w:t xml:space="preserve">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ได้พิจารณาความน่าอยู่ของ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เมืองเชียงใหม่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ดังนี้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 w:rsidRP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ต้นไม้ใหญ่ลดน้อยลงอย่างน่าใจหาย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และ</w:t>
            </w:r>
            <w:r w:rsidR="00C2308C" w:rsidRP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 xml:space="preserve">ไม่ค่อยมีพื้นที่สีเขียวให้พักผ่อน </w:t>
            </w:r>
            <w:r w:rsidR="00C2308C" w:rsidRP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สวนสาธารณะ</w:t>
            </w:r>
            <w:r w:rsidR="00C2308C" w:rsidRP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ที่มีอยู่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ก็</w:t>
            </w:r>
            <w:r w:rsidR="00C2308C" w:rsidRP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ไม่ค่อยปลอดภัย</w:t>
            </w:r>
            <w:r w:rsidR="00C2308C" w:rsidRP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2308C" w:rsidRP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มี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ป้ายโฆษณา</w:t>
            </w:r>
            <w:r w:rsidR="00C2308C" w:rsidRP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เกะกะ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สาย</w:t>
            </w:r>
            <w:r w:rsidR="00C2308C" w:rsidRP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ตาและบดบังทัศนียภาพ</w:t>
            </w:r>
            <w:r w:rsidR="00C2308C" w:rsidRP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2308C" w:rsidRP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ไม่มี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ทางเลือกในการเดินทางนอกจากรถแดง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จึง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ซื้อรถใช้เองรจนรถ</w:t>
            </w:r>
            <w:r w:rsidR="00C2308C" w:rsidRP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ล้นถนน</w:t>
            </w:r>
            <w:r w:rsidR="00C2308C" w:rsidRP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2308C" w:rsidRP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ไม่เคารพกฎจราจร รถติดมากกว่าที่เคยเป็นมาโดยเฉพาะเวลาเร่งด่วนและเลิกงาน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การเดินทางโ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ด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ยรถสาธารณะมีค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่าใช้จ่ายค่อนข้างสูง คิดเง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ิน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นักท่องเที่ยว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แพง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ทั้งรถยนต์และมอเตอร์ไซด์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ขับ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สวนเลน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สภาพหมอกควันจากการเผาป่ายามหน้าแล้งปกคลุมทั่วเมือง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 xml:space="preserve">การจราจรไม่มีประสิทธิภาพโดยเฉพาะถนนเส้นหลัก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ผู้โดยสาร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นึกอยากโบกก็ตามใจตนเองเป็นหลักไม่สนใจว่าเป็นจุดจอดรถหรือไม่ ไม่มีเส้นแบ่งทางจักรยานชัดเจน  เลนจักรยานที่เคยมีกลับกลาย</w:t>
            </w:r>
            <w:r w:rsidR="00B4683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เป็นพื้นที่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ใช้ขายก๋วยเตี๋ยว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หลายแยกไม่มีสัญญาณไฟจราจร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มีมลภาวะทางเสียงมากขึ้นจากรถยนต์ที่เพิ่มมากขึ้น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 w:rsidRPr="000939A2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 xml:space="preserve">ขบวนคาราวานชาวต่างประเทศเดินทางเข้ามาเที่ยวกันมาก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เช่น</w:t>
            </w:r>
            <w:r w:rsidR="00B4683A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รถยนต์คณะชาวจีน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 w:rsidRPr="000939A2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 xml:space="preserve">ระบบระบายน้ำไม่ดี  น้ำท่วมง่าย 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คอนโดมิเนียมขนาดใหญ่เพิ่มมากขึ้น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สิ่งก่อสร้างไม่เข้ากับรูปแบบบ้านเรือนที่เคยมีมา พื้นที่เกษตร เรือกสวนไร่นา  ขาดหายไปมาก  ขาดเสน่ห์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ส่วนใหญ่เป็นการเกษตรแบบใช้สารเคมีเพื่อการค้า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ไม่มีการคัดแยกขยะ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ผู้คนทิ้งน้ำในแม่น้ำลำคลองทำให้น้ำในลำคลองสกปรกเน่าเสีย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ผู้คนอาศัยในเมืองมากขึ้นแออัดยัดเยียด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651A95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มีการต่อเติมบ้าน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อา</w:t>
            </w:r>
            <w:r w:rsidR="00651A95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คาร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ล้ำพื้นที่สาธารณะ ปล่อยต้นไม้ยื่นเกะกะเพื่อนบ้าน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ปล่อยน้ำเสียลงสู่ลำน้ำปิง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มีการจัดเทศกาลเน้นย้ำแต่ความบันเทิง ไม่เน้นเนื้อหาสาระที่เป็นวัฒนธรรม จนสังคมอ่อนแอ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ปล่อยโคมลอยไปเรื่อยจนไม่สนใจผลกระทบที่เกิดขึ้น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651A95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มีร้านเหล้ามากมาย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 xml:space="preserve"> ไม่มีการจัดโซนนิ่งและปล่อยเสียงดังรบกวนชาวบ้าน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นักท่องเที่ยวต่างชาติไม่มีความเกรงใจ  แต่งกายปล่อยตัวตามใจไม่เคารพสถานที่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มีการให้บริการแบ่งแยกชนชั้นระหว่างชาวไทยและชาวต่างชาติ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308C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</w:rPr>
              <w:t>มีการแต่งกายและพูดจาล้อเลียนชาวไทยภูเขาและล้อเลียนคนพื้นเมือง</w:t>
            </w:r>
            <w:r w:rsidR="00651A95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สิ่งเหล่านี้ได้เกิดขึ้นแล้วในเมืองใหญ่ๆอย่างเชียงใหม่</w:t>
            </w:r>
            <w:r w:rsidR="002D0A4E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:rsidR="002D0A4E" w:rsidRDefault="002D0A4E" w:rsidP="00651A95">
            <w:pPr>
              <w:ind w:firstLine="720"/>
              <w:jc w:val="thaiDistribute"/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</w:rPr>
            </w:pPr>
            <w:r w:rsidRPr="00CC0209">
              <w:rPr>
                <w:rFonts w:ascii="BrowalliaUPC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กระแส </w:t>
            </w:r>
            <w:r w:rsidRPr="00CC0209">
              <w:rPr>
                <w:rFonts w:ascii="BrowalliaUPC" w:hAnsi="BrowalliaUPC" w:cs="BrowalliaUPC"/>
                <w:color w:val="000000" w:themeColor="text1"/>
                <w:sz w:val="32"/>
                <w:szCs w:val="32"/>
              </w:rPr>
              <w:t xml:space="preserve">AEC </w:t>
            </w:r>
            <w:r w:rsidRPr="00CC0209">
              <w:rPr>
                <w:rFonts w:ascii="BrowalliaUPC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และภาพยนตร์ </w:t>
            </w:r>
            <w:r w:rsidRPr="00CC0209">
              <w:rPr>
                <w:rFonts w:ascii="BrowalliaUPC" w:hAnsi="BrowalliaUPC" w:cs="BrowalliaUPC"/>
                <w:color w:val="000000" w:themeColor="text1"/>
                <w:sz w:val="32"/>
                <w:szCs w:val="32"/>
              </w:rPr>
              <w:t xml:space="preserve">Lost in Thailand </w:t>
            </w:r>
            <w:r w:rsidRPr="00CC0209">
              <w:rPr>
                <w:rFonts w:ascii="BrowalliaUPC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ทำให้ชาวต่างประเทศและชาวจีนเดินพาเหรดกันเข้ามาในเชียงใหม่มากขึ้น  ทำให้มีการเช่ารถยนต์ รถจักรยานยนต์เพื่อใช้ท่องเที่ยวในตัวเมืองเพิ่มมากขึ้น  นักท่องเที่ยวเหล่านี้</w:t>
            </w:r>
            <w:r w:rsidRPr="00CC0209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ไม่รู้ระเบียบวินัยและกฎจราจร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ไร้มารยาท ขับรถแบบไร้จินตนาการ  อยู่เลนซ้ายแต่เลี้ยวขวาอยู่เลนขวาแต่เลี้ยวซ้าย นึกอยากจะหยุดก็หยุด อยากจอดก็จอด ไร้ความเกรงอกเกรงใจผู้อื่น  </w:t>
            </w:r>
            <w:r w:rsidRPr="00CC0209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ไม่ทราบว่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ามีใบขับขี่หรือไม่ เค้าใช้อะไร</w:t>
            </w:r>
            <w:r w:rsidRPr="00CC0209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แสดงว่าพวกเค้าสามารถขับขี่รถได้ 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ตำรวจเชียงใหม่จะดำเนินการอย่างไรเพื่อจัดระเบียบคนเหล่านี้</w:t>
            </w:r>
            <w:r w:rsidRPr="00CC0209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ชาวประเทศบางคน</w:t>
            </w:r>
            <w:r w:rsidRPr="00CC0209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ก็ใช้นิสัยเดิมๆ ในบ้านของเขามาสร้างความวุ่นวายในบ้านเรา  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เวลาเกิดเหตุเชี่ยวชน  พูดคุยตกลงกันด้วย</w:t>
            </w:r>
            <w:r w:rsidRPr="00CC0209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ภาษาที่ใช้ก็พูดกันไม่รู้เรื่อง   ตำรวจก็ดูแลไม่ไหว  </w:t>
            </w:r>
            <w:r w:rsidRPr="00CC0209">
              <w:rPr>
                <w:rFonts w:ascii="BrowalliaUPC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ผู้ประกอบการต่างๆที่เปิดให้บริการให้เช่ารถ คว</w:t>
            </w:r>
            <w:r w:rsidR="00651A95">
              <w:rPr>
                <w:rFonts w:ascii="BrowalliaUPC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รคำนึงถึงระเบียบต่างๆด้วย  ไม่ควร</w:t>
            </w:r>
            <w:r w:rsidRPr="00CC0209">
              <w:rPr>
                <w:rFonts w:ascii="BrowalliaUPC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เปิด</w:t>
            </w:r>
            <w:r w:rsidRPr="00CC0209">
              <w:rPr>
                <w:rFonts w:ascii="BrowalliaUPC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โอกาสให้ชาวต่างชาติเข้ามาเช่าบริการต่</w:t>
            </w:r>
            <w:r w:rsidR="00651A95">
              <w:rPr>
                <w:rFonts w:ascii="BrowalliaUPC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างๆ แล้วทำให้เกิดความไร้ระเบียบการจราจรในตัวเมือง </w:t>
            </w:r>
            <w:r>
              <w:rPr>
                <w:rFonts w:ascii="BrowalliaUPC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CC0209">
              <w:rPr>
                <w:rFonts w:ascii="BrowalliaUPC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ผู้ประกอบการรับแต่เงินค่าเช่ารถ  แต่ไม่รับผิดชอบกรณีที่เกิดอุบัติเหตุกับประชาชนที่ใช้ชีวิตอยู่ในเมือง</w:t>
            </w:r>
            <w:r>
              <w:rPr>
                <w:rFonts w:ascii="BrowalliaUPC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เลย  </w:t>
            </w:r>
            <w:r w:rsidR="009C3CB8">
              <w:rPr>
                <w:rFonts w:ascii="BrowalliaUPC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นี่คือปัญหาที่ชาวเชียงใหม่กำลังพบเจอ</w:t>
            </w:r>
            <w:r>
              <w:rPr>
                <w:rFonts w:ascii="BrowalliaUPC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</w:t>
            </w:r>
            <w:r w:rsidR="009C3CB8">
              <w:rPr>
                <w:rFonts w:ascii="BrowalliaUPC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ส่วน</w:t>
            </w:r>
            <w:r w:rsidRPr="0086132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ชาวต่างประเทศ</w:t>
            </w:r>
            <w:r w:rsidR="00651A95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ฝั่ง</w:t>
            </w:r>
            <w:r w:rsidRPr="0086132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ตะวันตก </w:t>
            </w:r>
            <w:r w:rsidR="009C3CB8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ก็</w:t>
            </w:r>
            <w:r w:rsidRPr="0086132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ปล่อยตัวตาม</w:t>
            </w:r>
            <w:r w:rsidR="00651A95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สบายจนเกินไป บ้างนุ่งสั้น โป๊เปลือย </w:t>
            </w:r>
            <w:r w:rsidRPr="0086132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เดินเข้าไปยังสถานที่สำคัญทางศาสนา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โบราณสถาน บ้างมีพฤติกรรมชู้สาวในที่สาธารณะ</w:t>
            </w:r>
            <w:r w:rsidRPr="0086132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อย่างไร้ยางอาย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ในฐานะที่เราเป็นคนเมือง คนเชียงใหม่ </w:t>
            </w:r>
            <w:r w:rsidRPr="0086132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ควร</w:t>
            </w:r>
            <w:r w:rsidR="009C3CB8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ช่วยกัน</w:t>
            </w:r>
            <w:r w:rsidRPr="0086132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ปกป้องรักษา</w:t>
            </w:r>
            <w:r w:rsidR="009C3CB8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จารีตประเพณี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ด้วยการ</w:t>
            </w:r>
            <w:r w:rsidRPr="0086132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อธิบายให้พวกเขาทราบว่า  สิ่งที่เขาทำอยู่นั้นเป็นสิ่งไม่ถูกต้อง  เมืองไทยเป็นเป็นเมือ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งพุทธศาสนาที่ควร</w:t>
            </w:r>
            <w:r w:rsidRPr="0086132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ให้ความเคารพ  การที่เราเพิกเฉยปล่อยปะละเลย คือ การทำให้เขาเข้าใจว่าสามารถทำเช่นนั้นได้ ดังนั้นเราควร</w:t>
            </w:r>
            <w:r w:rsidR="009C3CB8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แนะนำ</w:t>
            </w:r>
            <w:r w:rsidRPr="0086132B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ด้วยความนุ่มนวลและพยายามชี้แจงให้เข้าใจ  </w:t>
            </w:r>
          </w:p>
          <w:p w:rsidR="002D0A4E" w:rsidRDefault="002D0A4E" w:rsidP="002D0A4E">
            <w:pPr>
              <w:jc w:val="thaiDistribute"/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</w:rPr>
            </w:pPr>
            <w:r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rtl/>
                <w:cs/>
              </w:rPr>
              <w:tab/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การต้อนรับนักท่องเที่ยวชาวต่างชาติตามกระแสความต้องการของนักท่องเที่ยวทั่วโลก </w:t>
            </w:r>
            <w:r w:rsidR="009C3CB8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แม้จะ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ทำให้เชียงใหม่มีความเจริญก้าวหน้าทางเศรษฐกิจอย่างรวดเร็ว</w:t>
            </w:r>
            <w:r w:rsidR="009C3CB8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ก็ตาม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แต่ความเจริญดังกล่าวนั้นอาจนำมาซึ่งความเสื่อมเสีย</w:t>
            </w:r>
            <w:r w:rsidR="009C3CB8"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>หลายประการ หาก</w:t>
            </w:r>
            <w:r>
              <w:rPr>
                <w:rFonts w:ascii="BrowalliaUPC" w:eastAsia="Arial Unicode MS" w:hAnsi="BrowalliaUPC" w:cs="BrowalliaUPC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ไม่ช่วยกันดูแลและรู้จักพอประมาณ  กอบโกยฉวยโอกาสโดยไม่หันกลับมาปกป้องวัฒนธรรมและสิ่งแวดล้อมของจังหวัดเชียงใหม่  สักวันหนึ่งคนเชียงใหม่จะไม่เหลือประวัติศาสตร์และวัฒนธรรมอันทรงคุณค่าไว้ให้คนรุ่นหลังอีกเลย  </w:t>
            </w:r>
            <w:r w:rsidR="00FC0881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  <w:lang w:bidi="th-TH"/>
              </w:rPr>
              <w:t>N</w:t>
            </w:r>
            <w:r w:rsidR="00FC0881"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</w:rPr>
              <w:t>ever E</w:t>
            </w:r>
            <w:bookmarkStart w:id="0" w:name="_GoBack"/>
            <w:bookmarkEnd w:id="0"/>
            <w:r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</w:rPr>
              <w:t>nding …</w:t>
            </w:r>
            <w:proofErr w:type="spellStart"/>
            <w:r>
              <w:rPr>
                <w:rFonts w:ascii="BrowalliaUPC" w:eastAsia="Arial Unicode MS" w:hAnsi="BrowalliaUPC" w:cs="BrowalliaUPC"/>
                <w:color w:val="000000" w:themeColor="text1"/>
                <w:sz w:val="32"/>
                <w:szCs w:val="32"/>
              </w:rPr>
              <w:t>Chiangmai</w:t>
            </w:r>
            <w:proofErr w:type="spellEnd"/>
          </w:p>
          <w:p w:rsidR="00266F18" w:rsidRPr="00266F18" w:rsidRDefault="00266F18" w:rsidP="00CF25F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ar-SA"/>
              </w:rPr>
            </w:pPr>
          </w:p>
          <w:p w:rsidR="00BE4338" w:rsidRPr="00BE4338" w:rsidRDefault="004D2588" w:rsidP="00BE4338">
            <w:pPr>
              <w:spacing w:after="0" w:line="240" w:lineRule="auto"/>
              <w:jc w:val="thaiDistribute"/>
              <w:rPr>
                <w:rFonts w:ascii="BrowalliaUPC" w:hAnsi="BrowalliaUPC" w:cs="BrowalliaUPC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i/>
                <w:iCs/>
                <w:sz w:val="28"/>
                <w:szCs w:val="28"/>
                <w:cs/>
                <w:lang w:bidi="th-TH"/>
              </w:rPr>
              <w:t>จากหนังสือ “การตลาดไม่รู้จักพอ” (</w:t>
            </w:r>
            <w:r>
              <w:rPr>
                <w:rFonts w:ascii="Browallia New" w:hAnsi="Browallia New" w:cs="Browallia New"/>
                <w:i/>
                <w:iCs/>
                <w:sz w:val="28"/>
                <w:szCs w:val="28"/>
              </w:rPr>
              <w:t xml:space="preserve"> Ending Marketi</w:t>
            </w:r>
            <w:r>
              <w:rPr>
                <w:rFonts w:ascii="Browallia New" w:hAnsi="Browallia New" w:cs="Browallia New"/>
                <w:i/>
                <w:iCs/>
                <w:sz w:val="28"/>
                <w:szCs w:val="28"/>
                <w:lang w:bidi="th-TH"/>
              </w:rPr>
              <w:t xml:space="preserve">ng)  </w:t>
            </w:r>
            <w:r>
              <w:rPr>
                <w:rFonts w:ascii="Browallia New" w:hAnsi="Browallia New" w:cs="Browallia New" w:hint="cs"/>
                <w:i/>
                <w:iCs/>
                <w:sz w:val="28"/>
                <w:szCs w:val="28"/>
                <w:cs/>
                <w:lang w:bidi="th-TH"/>
              </w:rPr>
              <w:t xml:space="preserve">โดย </w:t>
            </w:r>
            <w:r w:rsidR="00BE4338" w:rsidRPr="00BE4338">
              <w:rPr>
                <w:rFonts w:ascii="Browallia New" w:hAnsi="Browallia New" w:cs="Browallia New" w:hint="cs"/>
                <w:i/>
                <w:iCs/>
                <w:sz w:val="28"/>
                <w:szCs w:val="28"/>
                <w:cs/>
                <w:lang w:bidi="th-TH"/>
              </w:rPr>
              <w:t>กุลฉัตร ฉัตรกุล ณ อยุธยา</w:t>
            </w:r>
          </w:p>
          <w:p w:rsidR="00BE4338" w:rsidRPr="00BE4338" w:rsidRDefault="00BE4338" w:rsidP="00BE4338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BE4338">
              <w:rPr>
                <w:rFonts w:ascii="Browallia New" w:hAnsi="Browallia New" w:cs="Browallia New" w:hint="cs"/>
                <w:i/>
                <w:iCs/>
                <w:sz w:val="28"/>
                <w:szCs w:val="28"/>
                <w:cs/>
                <w:lang w:bidi="th-TH"/>
              </w:rPr>
              <w:t>สำนักพิมพ์โพสต์บุ๊ก</w:t>
            </w:r>
          </w:p>
          <w:p w:rsidR="007F5AAB" w:rsidRPr="00651EA7" w:rsidRDefault="007F5AAB" w:rsidP="00CF25FB">
            <w:pPr>
              <w:spacing w:after="0" w:line="240" w:lineRule="auto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</w:p>
        </w:tc>
      </w:tr>
      <w:tr w:rsidR="003C1961" w:rsidRPr="006741A4" w:rsidTr="00F86076">
        <w:trPr>
          <w:tblCellSpacing w:w="0" w:type="dxa"/>
        </w:trPr>
        <w:tc>
          <w:tcPr>
            <w:tcW w:w="0" w:type="auto"/>
            <w:shd w:val="clear" w:color="auto" w:fill="FFFFFF"/>
          </w:tcPr>
          <w:p w:rsidR="003C1961" w:rsidRPr="006741A4" w:rsidRDefault="003C1961" w:rsidP="00F86076">
            <w:pPr>
              <w:spacing w:after="0"/>
              <w:rPr>
                <w:rFonts w:ascii="Tahoma" w:hAnsi="Tahoma" w:cs="Tahoma"/>
                <w:color w:val="666666"/>
                <w:sz w:val="21"/>
                <w:szCs w:val="21"/>
                <w:cs/>
                <w:lang w:bidi="th-TH"/>
              </w:rPr>
            </w:pPr>
          </w:p>
        </w:tc>
      </w:tr>
    </w:tbl>
    <w:p w:rsidR="004E2849" w:rsidRPr="00A656E3" w:rsidRDefault="004E2849" w:rsidP="00760C8A">
      <w:pPr>
        <w:pStyle w:val="NormalWeb"/>
        <w:shd w:val="clear" w:color="auto" w:fill="FFFFFF"/>
        <w:spacing w:before="0" w:beforeAutospacing="0" w:after="0" w:afterAutospacing="0" w:line="293" w:lineRule="atLeast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</w:p>
    <w:p w:rsidR="002E7D22" w:rsidRPr="00377D0B" w:rsidRDefault="00212823" w:rsidP="00377D0B">
      <w:pPr>
        <w:pStyle w:val="NormalWeb"/>
        <w:rPr>
          <w:rFonts w:ascii="Browallia New" w:hAnsi="Browallia New" w:cs="Browallia New"/>
          <w:color w:val="FF0000"/>
          <w:sz w:val="28"/>
          <w:szCs w:val="28"/>
        </w:rPr>
      </w:pPr>
      <w:r w:rsidRPr="00377D0B">
        <w:rPr>
          <w:rFonts w:ascii="Browallia New" w:hAnsi="Browallia New" w:cs="Browallia New"/>
          <w:sz w:val="28"/>
          <w:szCs w:val="28"/>
        </w:rPr>
        <w:br/>
      </w:r>
    </w:p>
    <w:sectPr w:rsidR="002E7D22" w:rsidRPr="00377D0B" w:rsidSect="00CA709D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050C8"/>
    <w:multiLevelType w:val="hybridMultilevel"/>
    <w:tmpl w:val="7EEE0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1"/>
    <w:rsid w:val="0001512C"/>
    <w:rsid w:val="0005614E"/>
    <w:rsid w:val="001B0422"/>
    <w:rsid w:val="001F1C1A"/>
    <w:rsid w:val="00212823"/>
    <w:rsid w:val="00227B15"/>
    <w:rsid w:val="002322D0"/>
    <w:rsid w:val="0025240B"/>
    <w:rsid w:val="00266F18"/>
    <w:rsid w:val="00267A0E"/>
    <w:rsid w:val="00292194"/>
    <w:rsid w:val="00294AD7"/>
    <w:rsid w:val="002A081E"/>
    <w:rsid w:val="002D0A4E"/>
    <w:rsid w:val="002D21F1"/>
    <w:rsid w:val="002E7D22"/>
    <w:rsid w:val="003114FB"/>
    <w:rsid w:val="0031375E"/>
    <w:rsid w:val="00323692"/>
    <w:rsid w:val="00377D0B"/>
    <w:rsid w:val="003A6D95"/>
    <w:rsid w:val="003C1961"/>
    <w:rsid w:val="00417284"/>
    <w:rsid w:val="0041730D"/>
    <w:rsid w:val="004227A7"/>
    <w:rsid w:val="00424475"/>
    <w:rsid w:val="00457BE9"/>
    <w:rsid w:val="004A56A3"/>
    <w:rsid w:val="004D2588"/>
    <w:rsid w:val="004E2849"/>
    <w:rsid w:val="004E36EF"/>
    <w:rsid w:val="004F1688"/>
    <w:rsid w:val="00505BF8"/>
    <w:rsid w:val="00510562"/>
    <w:rsid w:val="00511BCE"/>
    <w:rsid w:val="00550B08"/>
    <w:rsid w:val="005C6C86"/>
    <w:rsid w:val="005D1966"/>
    <w:rsid w:val="00617A50"/>
    <w:rsid w:val="00651A95"/>
    <w:rsid w:val="00651EA7"/>
    <w:rsid w:val="00653EF0"/>
    <w:rsid w:val="00674481"/>
    <w:rsid w:val="00706186"/>
    <w:rsid w:val="00753E60"/>
    <w:rsid w:val="0075407F"/>
    <w:rsid w:val="00756991"/>
    <w:rsid w:val="00760C8A"/>
    <w:rsid w:val="007E6808"/>
    <w:rsid w:val="007F5AAB"/>
    <w:rsid w:val="008260DB"/>
    <w:rsid w:val="00830923"/>
    <w:rsid w:val="0086055D"/>
    <w:rsid w:val="00864B34"/>
    <w:rsid w:val="008872A5"/>
    <w:rsid w:val="00893B23"/>
    <w:rsid w:val="008D3F73"/>
    <w:rsid w:val="008F548B"/>
    <w:rsid w:val="008F5C25"/>
    <w:rsid w:val="008F6860"/>
    <w:rsid w:val="00982AD4"/>
    <w:rsid w:val="009C3CB8"/>
    <w:rsid w:val="009D1A01"/>
    <w:rsid w:val="009D2646"/>
    <w:rsid w:val="009D6E5B"/>
    <w:rsid w:val="00A01BAE"/>
    <w:rsid w:val="00A462B7"/>
    <w:rsid w:val="00A656E3"/>
    <w:rsid w:val="00A91173"/>
    <w:rsid w:val="00AA017E"/>
    <w:rsid w:val="00AE0C01"/>
    <w:rsid w:val="00AE3C35"/>
    <w:rsid w:val="00B30D21"/>
    <w:rsid w:val="00B4683A"/>
    <w:rsid w:val="00B47262"/>
    <w:rsid w:val="00B64F33"/>
    <w:rsid w:val="00B954A6"/>
    <w:rsid w:val="00BA5658"/>
    <w:rsid w:val="00BB7C3E"/>
    <w:rsid w:val="00BC7D17"/>
    <w:rsid w:val="00BE4338"/>
    <w:rsid w:val="00BF2744"/>
    <w:rsid w:val="00C2095A"/>
    <w:rsid w:val="00C2308C"/>
    <w:rsid w:val="00C4416A"/>
    <w:rsid w:val="00C45447"/>
    <w:rsid w:val="00C54E0A"/>
    <w:rsid w:val="00C66064"/>
    <w:rsid w:val="00C75874"/>
    <w:rsid w:val="00CA0AE6"/>
    <w:rsid w:val="00CA709D"/>
    <w:rsid w:val="00CB0482"/>
    <w:rsid w:val="00CC197C"/>
    <w:rsid w:val="00CC449F"/>
    <w:rsid w:val="00CE02E3"/>
    <w:rsid w:val="00CF25FB"/>
    <w:rsid w:val="00D5685A"/>
    <w:rsid w:val="00D7651C"/>
    <w:rsid w:val="00D91011"/>
    <w:rsid w:val="00DD526D"/>
    <w:rsid w:val="00DF420D"/>
    <w:rsid w:val="00E30986"/>
    <w:rsid w:val="00E55C0F"/>
    <w:rsid w:val="00E615E4"/>
    <w:rsid w:val="00E72BD7"/>
    <w:rsid w:val="00EB7844"/>
    <w:rsid w:val="00EC7223"/>
    <w:rsid w:val="00EE0254"/>
    <w:rsid w:val="00F30A04"/>
    <w:rsid w:val="00F330CD"/>
    <w:rsid w:val="00F86076"/>
    <w:rsid w:val="00FC0881"/>
    <w:rsid w:val="00FD33C7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45F5-C407-478D-8CB7-7ED7497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21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E309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75407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6186"/>
    <w:rPr>
      <w:b/>
      <w:bCs/>
    </w:rPr>
  </w:style>
  <w:style w:type="character" w:styleId="Emphasis">
    <w:name w:val="Emphasis"/>
    <w:basedOn w:val="DefaultParagraphFont"/>
    <w:uiPriority w:val="20"/>
    <w:qFormat/>
    <w:rsid w:val="00266F18"/>
    <w:rPr>
      <w:i/>
      <w:iCs/>
    </w:rPr>
  </w:style>
  <w:style w:type="character" w:customStyle="1" w:styleId="apple-converted-space">
    <w:name w:val="apple-converted-space"/>
    <w:basedOn w:val="DefaultParagraphFont"/>
    <w:rsid w:val="00B954A6"/>
  </w:style>
  <w:style w:type="paragraph" w:styleId="ListParagraph">
    <w:name w:val="List Paragraph"/>
    <w:basedOn w:val="Normal"/>
    <w:uiPriority w:val="34"/>
    <w:qFormat/>
    <w:rsid w:val="00CF25FB"/>
    <w:pPr>
      <w:spacing w:after="200" w:line="276" w:lineRule="auto"/>
      <w:ind w:left="720"/>
      <w:contextualSpacing/>
    </w:pPr>
    <w:rPr>
      <w:rFonts w:ascii="Calibri" w:eastAsia="Calibri" w:hAnsi="Calibri" w:cs="Cordia New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achataku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Kulachatr Chatrakul Na Ayudhya</cp:lastModifiedBy>
  <cp:revision>5</cp:revision>
  <dcterms:created xsi:type="dcterms:W3CDTF">2014-08-13T08:32:00Z</dcterms:created>
  <dcterms:modified xsi:type="dcterms:W3CDTF">2014-08-13T10:19:00Z</dcterms:modified>
</cp:coreProperties>
</file>