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62" w:rsidRDefault="00BF2C62" w:rsidP="00267A0E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36"/>
        </w:rPr>
      </w:pPr>
      <w:r>
        <w:rPr>
          <w:rFonts w:ascii="Browallia New" w:hAnsi="Browallia New" w:cs="Browallia New" w:hint="cs"/>
          <w:b/>
          <w:bCs/>
          <w:sz w:val="28"/>
          <w:szCs w:val="36"/>
          <w:cs/>
          <w:lang w:bidi="th-TH"/>
        </w:rPr>
        <w:t>ความสำเร็จบนความเสี่ยง “</w:t>
      </w:r>
      <w:r w:rsidRPr="006D2EF6">
        <w:rPr>
          <w:rFonts w:ascii="Browallia New" w:hAnsi="Browallia New" w:cs="Browallia New" w:hint="cs"/>
          <w:b/>
          <w:bCs/>
          <w:sz w:val="28"/>
          <w:szCs w:val="36"/>
          <w:cs/>
          <w:lang w:bidi="th-TH"/>
        </w:rPr>
        <w:t>หอพักนักศึกษา</w:t>
      </w:r>
      <w:r>
        <w:rPr>
          <w:rFonts w:ascii="Browallia New" w:hAnsi="Browallia New" w:cs="Browallia New" w:hint="cs"/>
          <w:b/>
          <w:bCs/>
          <w:sz w:val="28"/>
          <w:szCs w:val="36"/>
          <w:cs/>
          <w:lang w:bidi="th-TH"/>
        </w:rPr>
        <w:t>หญิง”</w:t>
      </w:r>
      <w:r>
        <w:rPr>
          <w:rFonts w:ascii="Browallia New" w:hAnsi="Browallia New" w:cs="Browallia New" w:hint="cs"/>
          <w:b/>
          <w:bCs/>
          <w:sz w:val="28"/>
          <w:szCs w:val="36"/>
          <w:rtl/>
          <w:cs/>
        </w:rPr>
        <w:t xml:space="preserve"> </w:t>
      </w:r>
      <w:r w:rsidRPr="006D2EF6">
        <w:rPr>
          <w:rFonts w:ascii="Browallia New" w:hAnsi="Browallia New" w:cs="Browallia New" w:hint="cs"/>
          <w:b/>
          <w:bCs/>
          <w:sz w:val="28"/>
          <w:szCs w:val="36"/>
          <w:rtl/>
          <w:cs/>
        </w:rPr>
        <w:t xml:space="preserve"> </w:t>
      </w:r>
    </w:p>
    <w:p w:rsidR="00BF2744" w:rsidRDefault="00B64F33" w:rsidP="00267A0E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bookmarkStart w:id="0" w:name="_GoBack"/>
      <w:bookmarkEnd w:id="0"/>
      <w:r w:rsidR="00AD26F4">
        <w:rPr>
          <w:rFonts w:ascii="Browallia New" w:hAnsi="Browallia New" w:cs="Browallia New"/>
          <w:b/>
          <w:bCs/>
          <w:sz w:val="28"/>
          <w:szCs w:val="28"/>
          <w:lang w:bidi="th-TH"/>
        </w:rPr>
        <w:fldChar w:fldCharType="begin"/>
      </w:r>
      <w:r w:rsidR="00AD26F4">
        <w:rPr>
          <w:rFonts w:ascii="Browallia New" w:hAnsi="Browallia New" w:cs="Browallia New"/>
          <w:b/>
          <w:bCs/>
          <w:sz w:val="28"/>
          <w:szCs w:val="28"/>
          <w:lang w:bidi="th-TH"/>
        </w:rPr>
        <w:instrText xml:space="preserve"> HYPERLINK "mailto:</w:instrText>
      </w:r>
      <w:r w:rsidR="00AD26F4" w:rsidRPr="00AD26F4">
        <w:rPr>
          <w:rFonts w:ascii="Browallia New" w:hAnsi="Browallia New" w:cs="Browallia New"/>
          <w:b/>
          <w:bCs/>
          <w:sz w:val="28"/>
          <w:szCs w:val="28"/>
          <w:lang w:bidi="th-TH"/>
        </w:rPr>
        <w:instrText>kulachatrakul@gmail.com</w:instrText>
      </w:r>
      <w:r w:rsidR="00AD26F4">
        <w:rPr>
          <w:rFonts w:ascii="Browallia New" w:hAnsi="Browallia New" w:cs="Browallia New"/>
          <w:b/>
          <w:bCs/>
          <w:sz w:val="28"/>
          <w:szCs w:val="28"/>
          <w:lang w:bidi="th-TH"/>
        </w:rPr>
        <w:instrText xml:space="preserve">" </w:instrText>
      </w:r>
      <w:r w:rsidR="00AD26F4">
        <w:rPr>
          <w:rFonts w:ascii="Browallia New" w:hAnsi="Browallia New" w:cs="Browallia New"/>
          <w:b/>
          <w:bCs/>
          <w:sz w:val="28"/>
          <w:szCs w:val="28"/>
          <w:lang w:bidi="th-TH"/>
        </w:rPr>
        <w:fldChar w:fldCharType="separate"/>
      </w:r>
      <w:r w:rsidR="00AD26F4" w:rsidRPr="006C1C07">
        <w:rPr>
          <w:rStyle w:val="Hyperlink"/>
          <w:rFonts w:ascii="Browallia New" w:hAnsi="Browallia New" w:cs="Browallia New"/>
          <w:b/>
          <w:bCs/>
          <w:sz w:val="28"/>
          <w:szCs w:val="28"/>
          <w:lang w:bidi="th-TH"/>
        </w:rPr>
        <w:t>kulachatrakul@gmail.com</w:t>
      </w:r>
      <w:r w:rsidR="00AD26F4">
        <w:rPr>
          <w:rFonts w:ascii="Browallia New" w:hAnsi="Browallia New" w:cs="Browallia New"/>
          <w:b/>
          <w:bCs/>
          <w:sz w:val="28"/>
          <w:szCs w:val="28"/>
          <w:lang w:bidi="th-TH"/>
        </w:rPr>
        <w:fldChar w:fldCharType="end"/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  <w:r w:rsidR="00424475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267A0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</w:p>
    <w:p w:rsidR="00BF2744" w:rsidRPr="00267A0E" w:rsidRDefault="00BF2744" w:rsidP="00BF2744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</w:pPr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Chief Marketing Officer  </w:t>
      </w:r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บริษัท มาร์เก็ตติ้งไดอ็อกไซด์ จำกัด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3C1961" w:rsidRPr="006741A4" w:rsidTr="00FF0DA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F2C62" w:rsidRPr="0085564D" w:rsidRDefault="00212823" w:rsidP="002D5987">
            <w:pPr>
              <w:spacing w:line="240" w:lineRule="auto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A656E3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ab/>
            </w:r>
            <w:r w:rsidR="0085564D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กิจการหอพักนักเรียนนักศึกษาในปัจจุบันเกิดขึ้นมากมายตามความต้องการของนักเรียน นักศึกษาที่ย้ายถิ่นเข้าสู่เมืองใหญ่เพื่อมาแสวงหาโอกาสในการศึกษามากขึ้นทั้งหญิงและชาย </w:t>
            </w:r>
            <w:r w:rsidR="002D5987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  <w:lang w:bidi="th-TH"/>
              </w:rPr>
              <w:t>จากงานวิจั</w:t>
            </w:r>
            <w:r w:rsidR="00EA73B8" w:rsidRPr="002D5987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  <w:lang w:bidi="th-TH"/>
              </w:rPr>
              <w:t>ย</w:t>
            </w:r>
            <w:r w:rsidR="002D5987">
              <w:rPr>
                <w:rFonts w:ascii="Browallia New" w:hAnsi="Browallia New" w:cs="Browallia New" w:hint="cs"/>
                <w:color w:val="000000"/>
                <w:sz w:val="28"/>
                <w:szCs w:val="28"/>
                <w:shd w:val="clear" w:color="auto" w:fill="FFFFFF"/>
                <w:cs/>
                <w:lang w:bidi="th-TH"/>
              </w:rPr>
              <w:t>ของ</w:t>
            </w:r>
            <w:r w:rsidR="00EA73B8" w:rsidRPr="002D5987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  <w:lang w:bidi="th-TH"/>
              </w:rPr>
              <w:t>ศูนย์วิจัยกรุงเทพโพลล์ มหาวิทยาลัยกรุงเทพ</w:t>
            </w:r>
            <w:r w:rsidR="002D5987" w:rsidRPr="002D5987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  <w:lang w:bidi="th-TH"/>
              </w:rPr>
              <w:t xml:space="preserve"> เกี่ยวกับเ</w:t>
            </w:r>
            <w:r w:rsidR="00EA73B8" w:rsidRPr="002D5987">
              <w:rPr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  <w:lang w:bidi="th-TH"/>
              </w:rPr>
              <w:t>ยาวชนกับนโยบายการจัดระเบียบหอพักนักศึกษา</w:t>
            </w:r>
            <w:r w:rsidR="00EA73B8" w:rsidRPr="002D5987">
              <w:rPr>
                <w:rStyle w:val="apple-converted-space"/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A73B8" w:rsidRPr="002D5987">
              <w:rPr>
                <w:rStyle w:val="contentblackbold"/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  <w:lang w:bidi="th-TH"/>
              </w:rPr>
              <w:t>เมื่</w:t>
            </w:r>
            <w:r w:rsidR="002D5987">
              <w:rPr>
                <w:rStyle w:val="contentblackbold"/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  <w:lang w:bidi="th-TH"/>
              </w:rPr>
              <w:t>อสอบถามความเห็นของกลุ่มตัวอย่าง</w:t>
            </w:r>
            <w:r w:rsidR="002D5987" w:rsidRPr="002D5987">
              <w:rPr>
                <w:rStyle w:val="contentblackbold"/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  <w:lang w:bidi="th-TH"/>
              </w:rPr>
              <w:t xml:space="preserve">ร้อยละ </w:t>
            </w:r>
            <w:r w:rsidR="002D5987" w:rsidRPr="002D5987">
              <w:rPr>
                <w:rStyle w:val="contentblackbold"/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</w:rPr>
              <w:t xml:space="preserve">30.9 </w:t>
            </w:r>
            <w:r w:rsidR="002D5987">
              <w:rPr>
                <w:rStyle w:val="contentblackbold"/>
                <w:rFonts w:ascii="Browallia New" w:hAnsi="Browallia New" w:cs="Browallia New" w:hint="cs"/>
                <w:color w:val="000000"/>
                <w:sz w:val="28"/>
                <w:szCs w:val="28"/>
                <w:shd w:val="clear" w:color="auto" w:fill="FFFFFF"/>
                <w:cs/>
                <w:lang w:bidi="th-TH"/>
              </w:rPr>
              <w:t>ระบุ</w:t>
            </w:r>
            <w:r w:rsidR="00EA73B8" w:rsidRPr="002D5987">
              <w:rPr>
                <w:rStyle w:val="contentblackbold"/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  <w:lang w:bidi="th-TH"/>
              </w:rPr>
              <w:t>เกี่ยวกับปัญหาที่เกิดม</w:t>
            </w:r>
            <w:r w:rsidR="00CC53B4">
              <w:rPr>
                <w:rStyle w:val="contentblackbold"/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  <w:lang w:bidi="th-TH"/>
              </w:rPr>
              <w:t xml:space="preserve">ากที่สุดในหอพักนักศึกษา คือ  </w:t>
            </w:r>
            <w:r w:rsidR="002D5987" w:rsidRPr="002D5987">
              <w:rPr>
                <w:rStyle w:val="contentblackbold"/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cs/>
                <w:lang w:bidi="th-TH"/>
              </w:rPr>
              <w:t>ปัญหาการมีเพศสัมพันธ์ มั่วสุมทางเพศ ชู้สาว</w:t>
            </w:r>
            <w:r w:rsidR="002D5987" w:rsidRPr="002D5987">
              <w:rPr>
                <w:rStyle w:val="apple-converted-space"/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D5987" w:rsidRPr="002D5987">
              <w:rPr>
                <w:rStyle w:val="contentblackbold"/>
                <w:rFonts w:ascii="Browallia New" w:hAnsi="Browallia New" w:cs="Browallia New"/>
                <w:color w:val="000000"/>
                <w:sz w:val="28"/>
                <w:szCs w:val="28"/>
                <w:shd w:val="clear" w:color="auto" w:fill="FFFFFF"/>
                <w:rtl/>
                <w:cs/>
              </w:rPr>
              <w:t xml:space="preserve"> 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แม้จะไม่ได้มีกฎหมายใดๆ ห้ามปรามในการเปิดหอพักนักศึกษาแบบหอรวม การขอความร่วมมือจากสถาบันการศึกษา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 xml:space="preserve">  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กระทรวงวัฒนธรรม  กระทรวงความมั่นคงของมนุษย์  หรือองค์กรเพื่อสังคมต่างๆ ในการจัดสรรประเภทหอพักให้เหมาะสม  หรือขอความร่วมมือสอดส่องดูแลพฤติกรรมนักเรียน นักศึกษา </w:t>
            </w:r>
            <w:r w:rsidR="00CC53B4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ตลอดจน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การแจ้งเตือนต่างๆ</w:t>
            </w:r>
            <w:r w:rsidR="00CC53B4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  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 แต่ด้วยนักเรียนหรือนักศึกษาส่วนมากบรรลุนิติภาวะกันแล้ว  จึงคิดว่าดูแลตัวเองได้ มีความเป็นผู้ใหญ่มากเพียงพอต่อการตัดสินใจ  การจะอยู่หอพักกับใครต่อใครนั้นอยู่บนพื้นฐานของสิทธิที่พวกเขามี</w:t>
            </w:r>
            <w:r w:rsidR="00CC53B4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  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แต่น้อยนักที่นักศึกษาจะมองเห็นถึงความถูกต้องตามหลักศีลธรรมจรรยา จารีตประเพณีไทย </w:t>
            </w:r>
            <w:r w:rsidR="0085564D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หอพักส่วนใหญ่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ตอบสนองความต้องการ</w:t>
            </w:r>
            <w:r w:rsidR="0085564D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ของลูกค้า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ด้วยการเปิดกิจการหอพักนักศึกษาในรูปแบบหอพักรวมหญิงชาย   โดยไม่ได้คำนึงถึงหลักความถูกต้องของสังคม  ปล่อยปะละเลยให้หญิงชายอยู่อาศัยกันได้อย่างเสรี  สนับสนุนชีวิตความเ</w:t>
            </w:r>
            <w:r w:rsidR="00CC53B4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ป็นอยู่แบบ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คู่รักอยู่กินกันระหว่างเรียน   ซึ่งเป็นเรื่องที่พบเห็นโดยทั่วไปสำหรับกิจการหอพักนักศึกษา  แม้ว่าทางมหาวิทยาลัยหรือห</w:t>
            </w:r>
            <w:r w:rsidR="0085564D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น่วยงานทางราชการที่เกี่ยวข้องจะ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มีการขอความร่วมมือให้ช่วยดูแล  สอดส่องพฤติกรรมต่างๆ หรือขอความร่วมมือจัดระเบียบหอพักให้แยกหญิงแยกชาย  แต่เจ้าของกิจการส่วนมาก  มองว่าเป็นเรื่องของพฤติกรรมส่วนตัวที่ผู้อาศัยต้องดูแลชีวิตคู่ของตนเอง จึงคิดว่าเป็นภาระและไม่ใช่ธุระของกิจการ  และหากให้ความร่วมมือปฏิบัติการแล้ว  ลูกค้าอาจไม่พอใจที่ทางเจ้าของหอพักไปยุ่งเรื่องส่วนตัวของเขา  และถ้าลูกค้าหายไป  ใครจะรับผิดชอบเงินลงทุนและค่าใช้จ่ายของหอพักต่างๆ  ซึ่งเจ้าของกิจการจึงต้องมองความจำเป็นของธุรกิจเป็นหลัก</w:t>
            </w:r>
            <w:r w:rsidR="002D598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 ซึ่งเจ้าของกิจการที่ละเลยความถูกต้องในสังคมถือว่าเป็นความเสี่ยงหากจะทำธุรกิจหอพั</w:t>
            </w:r>
            <w:r w:rsidR="00267FBF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กโดยแยกหญิงแยกชาย </w:t>
            </w:r>
          </w:p>
          <w:p w:rsidR="00BF2C62" w:rsidRPr="0085564D" w:rsidRDefault="00BF2C62" w:rsidP="002D5987">
            <w:pPr>
              <w:spacing w:after="0" w:line="240" w:lineRule="auto"/>
              <w:ind w:firstLine="72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การดำเนินธุรกิจหอพักนักศึกษาที่ปราศจากความรับผิดชอบต่อสังคม  ย่อมทำให้เกิดปัญหาสังคมตามมามากมาย อาทิ ปัญหายาเสพติด ปัญหาการอยู่อาศัยฉันสามีภรรยาของนักศึกษาในแบบที่พ่อแม่ผู้ปกครองไม่รู้  การตั้งครรภ์นอกสมรสหรือการตั้งครรภ์ไม่พร้อม  ที่เลวร้ายที่สุด คือ </w:t>
            </w:r>
            <w:r w:rsidR="003672C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ปัญหาทารกแรกเกิดถูกทอดทิ้ง</w:t>
            </w:r>
            <w:r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หรือถูกทำแท้ง</w:t>
            </w:r>
            <w:r w:rsidR="003672C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ปัญหาหอพักรวมหญิงชายจึง</w:t>
            </w:r>
            <w:r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เป็นบ่อเกิดของปัญหานี้ในอันดับต้นๆ  ดังนั้นการเปิดกิจการหอพักเพียงเพื่อหวังปริมาณลูกค้าที่</w:t>
            </w:r>
            <w:r w:rsidR="003672C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พอใจในการอยู่รวมกันหญิงชายได้ซึ่ง</w:t>
            </w:r>
            <w:r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กฎหมาย</w:t>
            </w:r>
            <w:r w:rsidR="003672C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ควบคุมไม่ได้  เจ้าของหอพัก</w:t>
            </w:r>
            <w:r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ตามใจผู้อยู่อาศัย   ปัญหาสังคมเหล่านี้จะได้รับการแก้ไขปรับปรุงเปลี่ยนแปลงไปในทางที่ดีขึ้น หากเพียงนักธุรกิจหอพักมองเห็นหลักของศีลธรรมจรรยาและขนบธรรมเนียมจารีตประเพณีไทย</w:t>
            </w:r>
            <w:r w:rsidRPr="0085564D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 xml:space="preserve">  </w:t>
            </w:r>
            <w:r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ให้มีความสำคัญมากกว่าธุรกิจ  ดำรงไว้ซึ่งความถูกต้องของการเป็นเจ้าของธุรกิจที่ไม่สนับสนุนวิถีชีวิตของนักศึกษาในทางที่ไม่ถูกต้อง  โดยไม่คำนึงว่าธุรกิจหอพักอาจไม่มีลูกค้า เพราะไม่ตอบสนองความพึงพอใจตามหลักการตลาด  แต่ก็ยังคงยืนหยัดอยู่บนความตั้งใจที่แน่วแน่เพื่อปกป้องสังคมที่อ่อนแอลงไปทุกวันๆ นี้ไว้</w:t>
            </w:r>
          </w:p>
          <w:p w:rsidR="00BF2C62" w:rsidRDefault="00E302A4" w:rsidP="002D5987">
            <w:pPr>
              <w:spacing w:after="0" w:line="240" w:lineRule="auto"/>
              <w:ind w:firstLine="720"/>
              <w:jc w:val="thaiDistribute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การดำรงอยู่ซึ่งธุรกิจที่เข้าใจคุณธรรมและหลักจริยธรรมจะได้รับการต้อนรับในโลกปัจจุบันมากขึ้น   อย่าตามใ</w:t>
            </w:r>
            <w:r w:rsidR="002D598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จตลาดมากจนเกินไป การตอบสนองเพีย</w:t>
            </w:r>
            <w:r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งเพื่อหวังให้ตลาดพึงพอใจเป็นการตามใจ</w:t>
            </w:r>
            <w:r w:rsidR="002D598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ลูกค้าแต่สร้างปัญหาย้อนกลับมาทำล</w:t>
            </w:r>
            <w:r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ายสังคมจนยากเกินเยียวยา   </w:t>
            </w:r>
            <w:r w:rsidR="00267FBF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หาก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ตั้งใจที่จะดำเนินกิจการ</w:t>
            </w:r>
            <w:r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หอพัก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ด้วยนโยบาย</w:t>
            </w:r>
            <w:r w:rsidR="00267FBF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เชิงจริยธรรม</w:t>
            </w:r>
            <w:r w:rsidR="003672C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แล้ว</w:t>
            </w:r>
            <w:r w:rsidR="008E7F1D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  </w:t>
            </w:r>
            <w:r w:rsidR="003672C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ประกอบกับการเผยแพร่ประชาสัมพํนธ์</w:t>
            </w:r>
            <w:r w:rsidR="00267FBF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ให้</w:t>
            </w:r>
            <w:r w:rsidR="003672C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นักเรียน นักศึกษา</w:t>
            </w:r>
            <w:r w:rsidR="00267FBF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และพ่อแม่ผู้ปกครองตระหนักถึงความถูกต้องของการอยู่รวมกันหญิง</w:t>
            </w:r>
            <w:r w:rsidR="00267FBF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lastRenderedPageBreak/>
              <w:t xml:space="preserve">ชาย  </w:t>
            </w:r>
            <w:r w:rsidR="00267FBF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เชื่อว่าพ่อแม่ผู้ปกครอง</w:t>
            </w:r>
            <w:r w:rsidR="00267FBF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จะ</w:t>
            </w:r>
            <w:r w:rsidR="00267FBF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มีความพึงพอใจ</w:t>
            </w:r>
            <w:r w:rsidR="00267FBF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และสบา</w:t>
            </w:r>
            <w:r w:rsidR="00267FBF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ยใจมากกว่าที่จะฝากบุตรหลานไว้กับกิจการที่เป็นเสมือนพ่อแม่คนที่สอง   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เพื่อให้เจ้าของกิจการ</w:t>
            </w:r>
            <w:r w:rsidR="00267FBF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หอพักรายอื่นๆ เห็น</w:t>
            </w:r>
            <w:r w:rsidR="00CC53B4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</w:t>
            </w:r>
            <w:r w:rsidR="00CC53B4" w:rsidRPr="00CC53B4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“</w:t>
            </w:r>
            <w:r w:rsidR="00BF2C62" w:rsidRPr="00CC53B4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ความสำเร็จบน</w:t>
            </w:r>
            <w:r w:rsidR="00CC53B4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 xml:space="preserve">ความเสี่ยง”  </w:t>
            </w:r>
            <w:r w:rsidR="00CC53B4" w:rsidRPr="00CC53B4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ว่า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การดำเนินธุรกิจหอพักสตรี</w:t>
            </w:r>
            <w:r w:rsidR="00CC53B4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ก็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สามารถสวน</w:t>
            </w:r>
            <w:r w:rsidR="00CC53B4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กระแส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ความต้องการของตลาดได้    หากเพียงผู้ประกอบการไม่เห็นแก่ได้จนหลงลืมความถูกต้องและช่วยกันสร้างให้เป็นตัวอย่างที่ดีแก่กิจการอื่นๆ </w:t>
            </w:r>
            <w:r w:rsidR="00CC53B4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และร่วมกันรณรงค์</w:t>
            </w:r>
            <w:r w:rsidR="00BF2C62" w:rsidRPr="0085564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ให้เห็นถึงความสำคัญของกิจการหอพักที่เข้มงวดเรื่องความเป็นอยู่และให้ช่วยกันดูแลสังคมนี้สืบไป</w:t>
            </w:r>
          </w:p>
          <w:p w:rsidR="003672CD" w:rsidRDefault="003672CD" w:rsidP="002D5987">
            <w:pPr>
              <w:spacing w:after="0" w:line="240" w:lineRule="auto"/>
              <w:ind w:firstLine="720"/>
              <w:jc w:val="thaiDistribute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</w:p>
          <w:p w:rsidR="003672CD" w:rsidRPr="003672CD" w:rsidRDefault="003672CD" w:rsidP="003672CD">
            <w:pPr>
              <w:spacing w:after="0" w:line="240" w:lineRule="auto"/>
              <w:jc w:val="thaiDistribute"/>
              <w:rPr>
                <w:rFonts w:ascii="Browallia New" w:hAnsi="Browallia New" w:cs="Browallia New"/>
                <w:i/>
                <w:iCs/>
                <w:sz w:val="28"/>
                <w:szCs w:val="28"/>
                <w:lang w:bidi="th-TH"/>
              </w:rPr>
            </w:pPr>
            <w:r w:rsidRPr="003672CD"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>จากหนังสือ “การตลาดไม่รู้จักพอ (</w:t>
            </w:r>
            <w:r w:rsidRPr="003672CD">
              <w:rPr>
                <w:rFonts w:ascii="Browallia New" w:hAnsi="Browallia New" w:cs="Browallia New"/>
                <w:i/>
                <w:iCs/>
                <w:sz w:val="28"/>
                <w:szCs w:val="28"/>
                <w:lang w:bidi="th-TH"/>
              </w:rPr>
              <w:t>Never Ending Marketing)</w:t>
            </w:r>
            <w:r w:rsidRPr="003672CD"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>” โดย กุลฉัตร ฉัตรกุล ณ อยุธยา</w:t>
            </w:r>
          </w:p>
          <w:p w:rsidR="003672CD" w:rsidRPr="0085564D" w:rsidRDefault="003672CD" w:rsidP="003672CD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3672CD"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>สำนักพิมพ์โพสต์</w:t>
            </w:r>
            <w:r w:rsidR="008E7F1D"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>บุ๊ก</w:t>
            </w:r>
          </w:p>
          <w:p w:rsidR="00E302A4" w:rsidRDefault="00E302A4" w:rsidP="002D5987">
            <w:pPr>
              <w:spacing w:after="0" w:line="240" w:lineRule="auto"/>
              <w:ind w:firstLine="72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  <w:p w:rsidR="0005614E" w:rsidRPr="00651EA7" w:rsidRDefault="0005614E" w:rsidP="00BF2C62">
            <w:pPr>
              <w:spacing w:after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3C1961" w:rsidRPr="006741A4" w:rsidTr="00F86076">
        <w:trPr>
          <w:tblCellSpacing w:w="0" w:type="dxa"/>
        </w:trPr>
        <w:tc>
          <w:tcPr>
            <w:tcW w:w="0" w:type="auto"/>
            <w:shd w:val="clear" w:color="auto" w:fill="FFFFFF"/>
          </w:tcPr>
          <w:p w:rsidR="003C1961" w:rsidRPr="006741A4" w:rsidRDefault="003C1961" w:rsidP="00F86076">
            <w:pPr>
              <w:spacing w:after="0"/>
              <w:rPr>
                <w:rFonts w:ascii="Tahoma" w:hAnsi="Tahoma" w:cs="Tahoma"/>
                <w:color w:val="666666"/>
                <w:sz w:val="21"/>
                <w:szCs w:val="21"/>
                <w:lang w:bidi="th-TH"/>
              </w:rPr>
            </w:pPr>
          </w:p>
        </w:tc>
      </w:tr>
    </w:tbl>
    <w:p w:rsidR="004E2849" w:rsidRPr="00A656E3" w:rsidRDefault="004E2849" w:rsidP="00760C8A">
      <w:pPr>
        <w:pStyle w:val="NormalWeb"/>
        <w:shd w:val="clear" w:color="auto" w:fill="FFFFFF"/>
        <w:spacing w:before="0" w:beforeAutospacing="0" w:after="0" w:afterAutospacing="0" w:line="293" w:lineRule="atLeast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</w:p>
    <w:p w:rsidR="002E7D22" w:rsidRPr="00377D0B" w:rsidRDefault="00212823" w:rsidP="00377D0B">
      <w:pPr>
        <w:pStyle w:val="NormalWeb"/>
        <w:rPr>
          <w:rFonts w:ascii="Browallia New" w:hAnsi="Browallia New" w:cs="Browallia New"/>
          <w:color w:val="FF0000"/>
          <w:sz w:val="28"/>
          <w:szCs w:val="28"/>
        </w:rPr>
      </w:pPr>
      <w:r w:rsidRPr="00377D0B">
        <w:rPr>
          <w:rFonts w:ascii="Browallia New" w:hAnsi="Browallia New" w:cs="Browallia New"/>
          <w:sz w:val="28"/>
          <w:szCs w:val="28"/>
        </w:rPr>
        <w:br/>
      </w:r>
    </w:p>
    <w:sectPr w:rsidR="002E7D22" w:rsidRPr="00377D0B" w:rsidSect="00CA709D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11" w:rsidRDefault="003B6C11" w:rsidP="00BF2C62">
      <w:pPr>
        <w:spacing w:after="0" w:line="240" w:lineRule="auto"/>
      </w:pPr>
      <w:r>
        <w:separator/>
      </w:r>
    </w:p>
  </w:endnote>
  <w:endnote w:type="continuationSeparator" w:id="0">
    <w:p w:rsidR="003B6C11" w:rsidRDefault="003B6C11" w:rsidP="00BF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11" w:rsidRDefault="003B6C11" w:rsidP="00BF2C62">
      <w:pPr>
        <w:spacing w:after="0" w:line="240" w:lineRule="auto"/>
      </w:pPr>
      <w:r>
        <w:separator/>
      </w:r>
    </w:p>
  </w:footnote>
  <w:footnote w:type="continuationSeparator" w:id="0">
    <w:p w:rsidR="003B6C11" w:rsidRDefault="003B6C11" w:rsidP="00BF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375B8"/>
    <w:multiLevelType w:val="hybridMultilevel"/>
    <w:tmpl w:val="3A08BD66"/>
    <w:lvl w:ilvl="0" w:tplc="ED16F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AF77AEC"/>
    <w:multiLevelType w:val="hybridMultilevel"/>
    <w:tmpl w:val="F3AA4908"/>
    <w:lvl w:ilvl="0" w:tplc="5AEA4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CF5ABE"/>
    <w:multiLevelType w:val="hybridMultilevel"/>
    <w:tmpl w:val="602E2F20"/>
    <w:lvl w:ilvl="0" w:tplc="786E6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01512C"/>
    <w:rsid w:val="0005614E"/>
    <w:rsid w:val="0016462A"/>
    <w:rsid w:val="001F1C1A"/>
    <w:rsid w:val="00212823"/>
    <w:rsid w:val="00227B15"/>
    <w:rsid w:val="002322D0"/>
    <w:rsid w:val="0025240B"/>
    <w:rsid w:val="00267A0E"/>
    <w:rsid w:val="00267FBF"/>
    <w:rsid w:val="00294AD7"/>
    <w:rsid w:val="002D21F1"/>
    <w:rsid w:val="002D5987"/>
    <w:rsid w:val="002E7D22"/>
    <w:rsid w:val="003114FB"/>
    <w:rsid w:val="0031375E"/>
    <w:rsid w:val="00323692"/>
    <w:rsid w:val="003672CD"/>
    <w:rsid w:val="00377D0B"/>
    <w:rsid w:val="003A6D95"/>
    <w:rsid w:val="003B6C11"/>
    <w:rsid w:val="003C1961"/>
    <w:rsid w:val="00417284"/>
    <w:rsid w:val="0041730D"/>
    <w:rsid w:val="004227A7"/>
    <w:rsid w:val="00424475"/>
    <w:rsid w:val="00457BE9"/>
    <w:rsid w:val="004A56A3"/>
    <w:rsid w:val="004E2849"/>
    <w:rsid w:val="004F1688"/>
    <w:rsid w:val="00505BF8"/>
    <w:rsid w:val="00550B08"/>
    <w:rsid w:val="005C6C86"/>
    <w:rsid w:val="00617A50"/>
    <w:rsid w:val="00651EA7"/>
    <w:rsid w:val="00653EF0"/>
    <w:rsid w:val="00674481"/>
    <w:rsid w:val="00706186"/>
    <w:rsid w:val="00753E60"/>
    <w:rsid w:val="0075407F"/>
    <w:rsid w:val="00756991"/>
    <w:rsid w:val="00760C8A"/>
    <w:rsid w:val="00807FA7"/>
    <w:rsid w:val="00830923"/>
    <w:rsid w:val="0085564D"/>
    <w:rsid w:val="0086055D"/>
    <w:rsid w:val="00893B23"/>
    <w:rsid w:val="008D3F73"/>
    <w:rsid w:val="008E7F1D"/>
    <w:rsid w:val="008F5C25"/>
    <w:rsid w:val="00982AD4"/>
    <w:rsid w:val="009B3FAF"/>
    <w:rsid w:val="009F6B01"/>
    <w:rsid w:val="00A01BAE"/>
    <w:rsid w:val="00A462B7"/>
    <w:rsid w:val="00A656E3"/>
    <w:rsid w:val="00A91173"/>
    <w:rsid w:val="00AD26F4"/>
    <w:rsid w:val="00AE0C01"/>
    <w:rsid w:val="00B30D21"/>
    <w:rsid w:val="00B64F33"/>
    <w:rsid w:val="00B951CB"/>
    <w:rsid w:val="00BA5658"/>
    <w:rsid w:val="00BB7C3E"/>
    <w:rsid w:val="00BC7D17"/>
    <w:rsid w:val="00BF2744"/>
    <w:rsid w:val="00BF2C62"/>
    <w:rsid w:val="00C45447"/>
    <w:rsid w:val="00C54E0A"/>
    <w:rsid w:val="00CA0AE6"/>
    <w:rsid w:val="00CA709D"/>
    <w:rsid w:val="00CB0482"/>
    <w:rsid w:val="00CC197C"/>
    <w:rsid w:val="00CC53B4"/>
    <w:rsid w:val="00CE02E3"/>
    <w:rsid w:val="00D7651C"/>
    <w:rsid w:val="00D91011"/>
    <w:rsid w:val="00DD526D"/>
    <w:rsid w:val="00DF420D"/>
    <w:rsid w:val="00E302A4"/>
    <w:rsid w:val="00E30986"/>
    <w:rsid w:val="00E615E4"/>
    <w:rsid w:val="00E72BD7"/>
    <w:rsid w:val="00EA73B8"/>
    <w:rsid w:val="00EC7223"/>
    <w:rsid w:val="00EE0254"/>
    <w:rsid w:val="00F30A04"/>
    <w:rsid w:val="00F330CD"/>
    <w:rsid w:val="00F86076"/>
    <w:rsid w:val="00FD33C7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540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6186"/>
    <w:rPr>
      <w:b/>
      <w:bCs/>
    </w:rPr>
  </w:style>
  <w:style w:type="paragraph" w:styleId="ListParagraph">
    <w:name w:val="List Paragraph"/>
    <w:basedOn w:val="Normal"/>
    <w:uiPriority w:val="34"/>
    <w:qFormat/>
    <w:rsid w:val="00BF2C62"/>
    <w:pPr>
      <w:spacing w:after="200" w:line="276" w:lineRule="auto"/>
      <w:ind w:left="720"/>
      <w:contextualSpacing/>
    </w:pPr>
    <w:rPr>
      <w:rFonts w:ascii="Calibri" w:eastAsia="Calibri" w:hAnsi="Calibri" w:cs="Cordia New"/>
      <w:szCs w:val="28"/>
      <w:lang w:bidi="th-TH"/>
    </w:rPr>
  </w:style>
  <w:style w:type="paragraph" w:styleId="FootnoteText">
    <w:name w:val="footnote text"/>
    <w:basedOn w:val="Normal"/>
    <w:link w:val="FootnoteTextChar"/>
    <w:unhideWhenUsed/>
    <w:rsid w:val="00BF2C62"/>
    <w:pPr>
      <w:spacing w:after="0" w:line="240" w:lineRule="auto"/>
    </w:pPr>
    <w:rPr>
      <w:rFonts w:ascii="Calibri" w:eastAsia="Calibri" w:hAnsi="Calibri" w:cs="Cordia New"/>
      <w:sz w:val="20"/>
      <w:szCs w:val="25"/>
      <w:lang w:bidi="th-TH"/>
    </w:rPr>
  </w:style>
  <w:style w:type="character" w:customStyle="1" w:styleId="FootnoteTextChar">
    <w:name w:val="Footnote Text Char"/>
    <w:basedOn w:val="DefaultParagraphFont"/>
    <w:link w:val="FootnoteText"/>
    <w:rsid w:val="00BF2C62"/>
    <w:rPr>
      <w:rFonts w:ascii="Calibri" w:eastAsia="Calibri" w:hAnsi="Calibri" w:cs="Cordia New"/>
      <w:sz w:val="20"/>
      <w:szCs w:val="25"/>
      <w:lang w:bidi="th-TH"/>
    </w:rPr>
  </w:style>
  <w:style w:type="character" w:styleId="FootnoteReference">
    <w:name w:val="footnote reference"/>
    <w:basedOn w:val="DefaultParagraphFont"/>
    <w:unhideWhenUsed/>
    <w:rsid w:val="00BF2C62"/>
    <w:rPr>
      <w:sz w:val="32"/>
      <w:szCs w:val="32"/>
      <w:vertAlign w:val="superscript"/>
    </w:rPr>
  </w:style>
  <w:style w:type="character" w:customStyle="1" w:styleId="contentblackbold">
    <w:name w:val="contentblackbold"/>
    <w:basedOn w:val="DefaultParagraphFont"/>
    <w:rsid w:val="00EA73B8"/>
  </w:style>
  <w:style w:type="character" w:customStyle="1" w:styleId="apple-converted-space">
    <w:name w:val="apple-converted-space"/>
    <w:basedOn w:val="DefaultParagraphFont"/>
    <w:rsid w:val="00EA73B8"/>
  </w:style>
  <w:style w:type="character" w:customStyle="1" w:styleId="space">
    <w:name w:val="space"/>
    <w:basedOn w:val="DefaultParagraphFont"/>
    <w:rsid w:val="00EA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Kulachatr Chatrakul Na Ayudhya</cp:lastModifiedBy>
  <cp:revision>5</cp:revision>
  <dcterms:created xsi:type="dcterms:W3CDTF">2014-07-19T07:54:00Z</dcterms:created>
  <dcterms:modified xsi:type="dcterms:W3CDTF">2014-07-21T14:35:00Z</dcterms:modified>
</cp:coreProperties>
</file>